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A06BB99" w:rsidP="28CC204D" w:rsidRDefault="66CE82E9" w14:paraId="442D8D2E" w14:textId="4D4C7D5F">
      <w:pPr>
        <w:rPr>
          <w:rFonts w:ascii="Calibri" w:hAnsi="Calibri" w:eastAsia="Calibri" w:cs="Calibri"/>
          <w:b/>
          <w:bCs/>
        </w:rPr>
      </w:pPr>
      <w:r w:rsidR="7797168D">
        <w:drawing>
          <wp:inline wp14:editId="187ECC48" wp14:anchorId="581C8322">
            <wp:extent cx="1171575" cy="933130"/>
            <wp:effectExtent l="0" t="0" r="0" b="0"/>
            <wp:docPr id="1763028194" name="Picture 176302819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763028194"/>
                    <pic:cNvPicPr/>
                  </pic:nvPicPr>
                  <pic:blipFill>
                    <a:blip r:embed="Raaef06e0e548431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71575" cy="93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29EEDD5" w:rsidP="011AB65B" w:rsidRDefault="629EEDD5" w14:paraId="71489C26" w14:textId="573E3B28">
      <w:pPr>
        <w:jc w:val="center"/>
        <w:rPr>
          <w:rFonts w:ascii="Calibri" w:hAnsi="Calibri" w:eastAsia="Calibri" w:cs="Calibri"/>
          <w:b/>
          <w:bCs/>
        </w:rPr>
      </w:pPr>
      <w:r w:rsidRPr="011AB65B">
        <w:rPr>
          <w:rFonts w:ascii="Calibri" w:hAnsi="Calibri" w:eastAsia="Calibri" w:cs="Calibri"/>
          <w:b/>
          <w:bCs/>
        </w:rPr>
        <w:t xml:space="preserve">Expedia Group </w:t>
      </w:r>
      <w:r w:rsidRPr="011AB65B" w:rsidR="6FA48F0F">
        <w:rPr>
          <w:rFonts w:ascii="Calibri" w:hAnsi="Calibri" w:eastAsia="Calibri" w:cs="Calibri"/>
          <w:b/>
          <w:bCs/>
        </w:rPr>
        <w:t>Announce</w:t>
      </w:r>
      <w:r w:rsidRPr="011AB65B" w:rsidR="3EF2D70E">
        <w:rPr>
          <w:rFonts w:ascii="Calibri" w:hAnsi="Calibri" w:eastAsia="Calibri" w:cs="Calibri"/>
          <w:b/>
          <w:bCs/>
        </w:rPr>
        <w:t>s</w:t>
      </w:r>
      <w:r w:rsidRPr="011AB65B" w:rsidR="6FA48F0F">
        <w:rPr>
          <w:rFonts w:ascii="Calibri" w:hAnsi="Calibri" w:eastAsia="Calibri" w:cs="Calibri"/>
          <w:b/>
          <w:bCs/>
        </w:rPr>
        <w:t xml:space="preserve"> Industry-First Partnership</w:t>
      </w:r>
      <w:r w:rsidRPr="011AB65B" w:rsidR="28382C81">
        <w:rPr>
          <w:rFonts w:ascii="Calibri" w:hAnsi="Calibri" w:eastAsia="Calibri" w:cs="Calibri"/>
          <w:b/>
          <w:bCs/>
        </w:rPr>
        <w:t xml:space="preserve"> with Beautiful Destinations</w:t>
      </w:r>
      <w:r w:rsidRPr="011AB65B" w:rsidR="6FA48F0F">
        <w:rPr>
          <w:rFonts w:ascii="Calibri" w:hAnsi="Calibri" w:eastAsia="Calibri" w:cs="Calibri"/>
          <w:b/>
          <w:bCs/>
        </w:rPr>
        <w:t xml:space="preserve"> </w:t>
      </w:r>
      <w:r w:rsidRPr="011AB65B" w:rsidR="7192022D">
        <w:rPr>
          <w:rFonts w:ascii="Calibri" w:hAnsi="Calibri" w:eastAsia="Calibri" w:cs="Calibri"/>
          <w:b/>
          <w:bCs/>
        </w:rPr>
        <w:t>to</w:t>
      </w:r>
      <w:r w:rsidRPr="011AB65B" w:rsidR="6FA48F0F">
        <w:rPr>
          <w:rFonts w:ascii="Calibri" w:hAnsi="Calibri" w:eastAsia="Calibri" w:cs="Calibri"/>
          <w:b/>
          <w:bCs/>
        </w:rPr>
        <w:t xml:space="preserve"> Revolutionize </w:t>
      </w:r>
      <w:r w:rsidRPr="011AB65B" w:rsidR="7CDE84D9">
        <w:rPr>
          <w:rFonts w:ascii="Calibri" w:hAnsi="Calibri" w:eastAsia="Calibri" w:cs="Calibri"/>
          <w:b/>
          <w:bCs/>
        </w:rPr>
        <w:t>Advertising Partners’ Content</w:t>
      </w:r>
    </w:p>
    <w:p w:rsidR="678A4BBD" w:rsidP="34D23F93" w:rsidRDefault="600CE535" w14:paraId="65FF17B9" w14:textId="1A6FB95A">
      <w:pPr>
        <w:jc w:val="center"/>
        <w:rPr>
          <w:rFonts w:ascii="Calibri" w:hAnsi="Calibri" w:eastAsia="Calibri" w:cs="Calibri"/>
          <w:i w:val="1"/>
          <w:iCs w:val="1"/>
        </w:rPr>
      </w:pPr>
      <w:r w:rsidRPr="34D23F93" w:rsidR="079B84F7">
        <w:rPr>
          <w:rFonts w:ascii="Calibri" w:hAnsi="Calibri" w:eastAsia="Calibri" w:cs="Calibri"/>
          <w:i w:val="1"/>
          <w:iCs w:val="1"/>
        </w:rPr>
        <w:t>The n</w:t>
      </w:r>
      <w:r w:rsidRPr="34D23F93" w:rsidR="1F808578">
        <w:rPr>
          <w:rFonts w:ascii="Calibri" w:hAnsi="Calibri" w:eastAsia="Calibri" w:cs="Calibri"/>
          <w:i w:val="1"/>
          <w:iCs w:val="1"/>
        </w:rPr>
        <w:t xml:space="preserve">ew </w:t>
      </w:r>
      <w:r w:rsidRPr="34D23F93" w:rsidR="0949D0D6">
        <w:rPr>
          <w:rFonts w:ascii="Calibri" w:hAnsi="Calibri" w:eastAsia="Calibri" w:cs="Calibri"/>
          <w:i w:val="1"/>
          <w:iCs w:val="1"/>
        </w:rPr>
        <w:t xml:space="preserve">collaboration </w:t>
      </w:r>
      <w:r w:rsidRPr="34D23F93" w:rsidR="4F4519C3">
        <w:rPr>
          <w:rFonts w:ascii="Calibri" w:hAnsi="Calibri" w:eastAsia="Calibri" w:cs="Calibri"/>
          <w:i w:val="1"/>
          <w:iCs w:val="1"/>
        </w:rPr>
        <w:t>give</w:t>
      </w:r>
      <w:r w:rsidRPr="34D23F93" w:rsidR="4F4519C3">
        <w:rPr>
          <w:rFonts w:ascii="Calibri" w:hAnsi="Calibri" w:eastAsia="Calibri" w:cs="Calibri" w:asciiTheme="minorAscii" w:hAnsiTheme="minorAscii" w:eastAsiaTheme="minorEastAsia" w:cstheme="minorBidi"/>
          <w:i w:val="1"/>
          <w:iCs w:val="1"/>
          <w:color w:val="auto"/>
          <w:sz w:val="24"/>
          <w:szCs w:val="24"/>
          <w:lang w:eastAsia="ja-JP" w:bidi="ar-SA"/>
        </w:rPr>
        <w:t xml:space="preserve">s </w:t>
      </w:r>
      <w:r w:rsidRPr="34D23F93" w:rsidR="230F5573">
        <w:rPr>
          <w:rFonts w:ascii="Calibri" w:hAnsi="Calibri" w:eastAsia="Calibri" w:cs="Calibri" w:asciiTheme="minorAscii" w:hAnsiTheme="minorAscii" w:eastAsiaTheme="minorEastAsia" w:cstheme="minorBidi"/>
          <w:i w:val="1"/>
          <w:iCs w:val="1"/>
          <w:color w:val="auto"/>
          <w:sz w:val="24"/>
          <w:szCs w:val="24"/>
          <w:lang w:eastAsia="ja-JP" w:bidi="ar-SA"/>
        </w:rPr>
        <w:t>Expedia Group</w:t>
      </w:r>
      <w:r w:rsidRPr="34D23F93" w:rsidR="450B806A">
        <w:rPr>
          <w:rFonts w:ascii="Calibri" w:hAnsi="Calibri" w:eastAsia="Calibri" w:cs="Calibri" w:asciiTheme="minorAscii" w:hAnsiTheme="minorAscii" w:eastAsiaTheme="minorEastAsia" w:cstheme="minorBidi"/>
          <w:i w:val="1"/>
          <w:iCs w:val="1"/>
          <w:color w:val="auto"/>
          <w:sz w:val="24"/>
          <w:szCs w:val="24"/>
          <w:lang w:eastAsia="ja-JP" w:bidi="ar-SA"/>
        </w:rPr>
        <w:t>’s</w:t>
      </w:r>
      <w:r w:rsidRPr="34D23F93" w:rsidR="230F5573">
        <w:rPr>
          <w:rFonts w:ascii="Calibri" w:hAnsi="Calibri" w:eastAsia="Calibri" w:cs="Calibri" w:asciiTheme="minorAscii" w:hAnsiTheme="minorAscii" w:eastAsiaTheme="minorEastAsia" w:cstheme="minorBidi"/>
          <w:i w:val="1"/>
          <w:iCs w:val="1"/>
          <w:color w:val="auto"/>
          <w:sz w:val="24"/>
          <w:szCs w:val="24"/>
          <w:lang w:eastAsia="ja-JP" w:bidi="ar-SA"/>
        </w:rPr>
        <w:t xml:space="preserve"> </w:t>
      </w:r>
      <w:r w:rsidRPr="34D23F93" w:rsidR="4F4519C3">
        <w:rPr>
          <w:rFonts w:ascii="Calibri" w:hAnsi="Calibri" w:eastAsia="Calibri" w:cs="Calibri" w:asciiTheme="minorAscii" w:hAnsiTheme="minorAscii" w:eastAsiaTheme="minorEastAsia" w:cstheme="minorBidi"/>
          <w:i w:val="1"/>
          <w:iCs w:val="1"/>
          <w:color w:val="auto"/>
          <w:sz w:val="24"/>
          <w:szCs w:val="24"/>
          <w:lang w:eastAsia="ja-JP" w:bidi="ar-SA"/>
        </w:rPr>
        <w:t>adv</w:t>
      </w:r>
      <w:r w:rsidRPr="34D23F93" w:rsidR="4F4519C3">
        <w:rPr>
          <w:rFonts w:ascii="Calibri" w:hAnsi="Calibri" w:eastAsia="Calibri" w:cs="Calibri"/>
          <w:i w:val="1"/>
          <w:iCs w:val="1"/>
        </w:rPr>
        <w:t xml:space="preserve">ertising partners the ability to </w:t>
      </w:r>
      <w:r w:rsidRPr="34D23F93" w:rsidR="375BE4FB">
        <w:rPr>
          <w:rFonts w:ascii="Calibri" w:hAnsi="Calibri" w:eastAsia="Calibri" w:cs="Calibri"/>
          <w:i w:val="1"/>
          <w:iCs w:val="1"/>
        </w:rPr>
        <w:t xml:space="preserve">create </w:t>
      </w:r>
      <w:r w:rsidRPr="34D23F93" w:rsidR="112B1469">
        <w:rPr>
          <w:rFonts w:ascii="Calibri" w:hAnsi="Calibri" w:eastAsia="Calibri" w:cs="Calibri"/>
          <w:i w:val="1"/>
          <w:iCs w:val="1"/>
        </w:rPr>
        <w:t>world-class</w:t>
      </w:r>
      <w:r w:rsidRPr="34D23F93" w:rsidR="70CF720A">
        <w:rPr>
          <w:rFonts w:ascii="Calibri" w:hAnsi="Calibri" w:eastAsia="Calibri" w:cs="Calibri"/>
          <w:i w:val="1"/>
          <w:iCs w:val="1"/>
        </w:rPr>
        <w:t>,</w:t>
      </w:r>
      <w:r w:rsidRPr="34D23F93" w:rsidR="112B1469">
        <w:rPr>
          <w:rFonts w:ascii="Calibri" w:hAnsi="Calibri" w:eastAsia="Calibri" w:cs="Calibri"/>
          <w:i w:val="1"/>
          <w:iCs w:val="1"/>
        </w:rPr>
        <w:t xml:space="preserve"> </w:t>
      </w:r>
      <w:r w:rsidRPr="34D23F93" w:rsidR="788B2DDD">
        <w:rPr>
          <w:rFonts w:ascii="Calibri" w:hAnsi="Calibri" w:eastAsia="Calibri" w:cs="Calibri"/>
          <w:i w:val="1"/>
          <w:iCs w:val="1"/>
        </w:rPr>
        <w:t>viral</w:t>
      </w:r>
      <w:r w:rsidRPr="34D23F93" w:rsidR="3E3EAD3D">
        <w:rPr>
          <w:rFonts w:ascii="Calibri" w:hAnsi="Calibri" w:eastAsia="Calibri" w:cs="Calibri"/>
          <w:i w:val="1"/>
          <w:iCs w:val="1"/>
        </w:rPr>
        <w:t xml:space="preserve"> travel </w:t>
      </w:r>
      <w:r w:rsidRPr="34D23F93" w:rsidR="400F966F">
        <w:rPr>
          <w:rFonts w:ascii="Calibri" w:hAnsi="Calibri" w:eastAsia="Calibri" w:cs="Calibri"/>
          <w:i w:val="1"/>
          <w:iCs w:val="1"/>
        </w:rPr>
        <w:t>content at-speed and at-scale</w:t>
      </w:r>
    </w:p>
    <w:p w:rsidR="47896EAB" w:rsidP="3B7B37C1" w:rsidRDefault="310C36EB" w14:paraId="523F28AE" w14:textId="3ED9B078">
      <w:pPr>
        <w:rPr>
          <w:rFonts w:ascii="Calibri" w:hAnsi="Calibri" w:eastAsia="Calibri" w:cs="Calibri"/>
        </w:rPr>
      </w:pPr>
      <w:r w:rsidRPr="34D23F93" w:rsidR="223B0EA2">
        <w:rPr>
          <w:rFonts w:ascii="Calibri" w:hAnsi="Calibri" w:eastAsia="Calibri" w:cs="Calibri"/>
          <w:i w:val="1"/>
          <w:iCs w:val="1"/>
        </w:rPr>
        <w:t xml:space="preserve">[Seattle, Tuesday April 29, 2025] </w:t>
      </w:r>
      <w:r w:rsidRPr="34D23F93" w:rsidR="223B0EA2">
        <w:rPr>
          <w:rFonts w:ascii="Calibri" w:hAnsi="Calibri" w:eastAsia="Calibri" w:cs="Calibri"/>
        </w:rPr>
        <w:t xml:space="preserve">- </w:t>
      </w:r>
      <w:r w:rsidRPr="34D23F93" w:rsidR="7410DEA3">
        <w:rPr>
          <w:rFonts w:ascii="Calibri" w:hAnsi="Calibri" w:eastAsia="Calibri" w:cs="Calibri"/>
        </w:rPr>
        <w:t xml:space="preserve">Expedia Group </w:t>
      </w:r>
      <w:r w:rsidRPr="34D23F93" w:rsidR="35661CED">
        <w:rPr>
          <w:rFonts w:ascii="Calibri" w:hAnsi="Calibri" w:eastAsia="Calibri" w:cs="Calibri"/>
        </w:rPr>
        <w:t>today</w:t>
      </w:r>
      <w:r w:rsidRPr="34D23F93" w:rsidR="3B3C49F0">
        <w:rPr>
          <w:rFonts w:ascii="Calibri" w:hAnsi="Calibri" w:eastAsia="Calibri" w:cs="Calibri"/>
        </w:rPr>
        <w:t xml:space="preserve"> announced</w:t>
      </w:r>
      <w:r w:rsidRPr="34D23F93" w:rsidR="35661CED">
        <w:rPr>
          <w:rFonts w:ascii="Calibri" w:hAnsi="Calibri" w:eastAsia="Calibri" w:cs="Calibri"/>
        </w:rPr>
        <w:t xml:space="preserve"> </w:t>
      </w:r>
      <w:r w:rsidRPr="34D23F93" w:rsidR="11EEE036">
        <w:rPr>
          <w:rFonts w:ascii="Calibri" w:hAnsi="Calibri" w:eastAsia="Calibri" w:cs="Calibri"/>
        </w:rPr>
        <w:t>an industry-first partnership with</w:t>
      </w:r>
      <w:r w:rsidRPr="34D23F93" w:rsidR="2A1E1443">
        <w:rPr>
          <w:rFonts w:ascii="Calibri" w:hAnsi="Calibri" w:eastAsia="Calibri" w:cs="Calibri"/>
        </w:rPr>
        <w:t xml:space="preserve"> award-winning travel content agency</w:t>
      </w:r>
      <w:r w:rsidRPr="34D23F93" w:rsidR="11EEE036">
        <w:rPr>
          <w:rFonts w:ascii="Calibri" w:hAnsi="Calibri" w:eastAsia="Calibri" w:cs="Calibri"/>
        </w:rPr>
        <w:t>, Beautiful Destinations,</w:t>
      </w:r>
      <w:r w:rsidRPr="34D23F93" w:rsidR="3F0D1A7A">
        <w:rPr>
          <w:rFonts w:ascii="Calibri" w:hAnsi="Calibri" w:eastAsia="Calibri" w:cs="Calibri"/>
        </w:rPr>
        <w:t xml:space="preserve"> </w:t>
      </w:r>
      <w:r w:rsidRPr="34D23F93" w:rsidR="11EEE036">
        <w:rPr>
          <w:rFonts w:ascii="Calibri" w:hAnsi="Calibri" w:eastAsia="Calibri" w:cs="Calibri"/>
        </w:rPr>
        <w:t xml:space="preserve">to </w:t>
      </w:r>
      <w:r w:rsidRPr="34D23F93" w:rsidR="5ADCDC4E">
        <w:rPr>
          <w:rFonts w:ascii="Calibri" w:hAnsi="Calibri" w:eastAsia="Calibri" w:cs="Calibri"/>
        </w:rPr>
        <w:t xml:space="preserve">enhance </w:t>
      </w:r>
      <w:r w:rsidRPr="34D23F93" w:rsidR="7410DEA3">
        <w:rPr>
          <w:rFonts w:ascii="Calibri" w:hAnsi="Calibri" w:eastAsia="Calibri" w:cs="Calibri"/>
        </w:rPr>
        <w:t>the way travelers discover, plan, and book their travel experiences. Combining B</w:t>
      </w:r>
      <w:r w:rsidRPr="34D23F93" w:rsidR="54167DDA">
        <w:rPr>
          <w:rFonts w:ascii="Calibri" w:hAnsi="Calibri" w:eastAsia="Calibri" w:cs="Calibri"/>
        </w:rPr>
        <w:t xml:space="preserve">eautiful </w:t>
      </w:r>
      <w:r w:rsidRPr="34D23F93" w:rsidR="7410DEA3">
        <w:rPr>
          <w:rFonts w:ascii="Calibri" w:hAnsi="Calibri" w:eastAsia="Calibri" w:cs="Calibri"/>
        </w:rPr>
        <w:t>D</w:t>
      </w:r>
      <w:r w:rsidRPr="34D23F93" w:rsidR="5C429A33">
        <w:rPr>
          <w:rFonts w:ascii="Calibri" w:hAnsi="Calibri" w:eastAsia="Calibri" w:cs="Calibri"/>
        </w:rPr>
        <w:t>estination</w:t>
      </w:r>
      <w:r w:rsidRPr="34D23F93" w:rsidR="7FAA9B5F">
        <w:rPr>
          <w:rFonts w:ascii="Calibri" w:hAnsi="Calibri" w:eastAsia="Calibri" w:cs="Calibri"/>
        </w:rPr>
        <w:t>s’</w:t>
      </w:r>
      <w:r w:rsidRPr="34D23F93" w:rsidR="7410DEA3">
        <w:rPr>
          <w:rFonts w:ascii="Calibri" w:hAnsi="Calibri" w:eastAsia="Calibri" w:cs="Calibri"/>
        </w:rPr>
        <w:t xml:space="preserve"> unparalleled </w:t>
      </w:r>
      <w:r w:rsidRPr="34D23F93" w:rsidR="7410DEA3">
        <w:rPr>
          <w:rFonts w:ascii="Calibri" w:hAnsi="Calibri" w:eastAsia="Calibri" w:cs="Calibri"/>
        </w:rPr>
        <w:t>expertise</w:t>
      </w:r>
      <w:r w:rsidRPr="34D23F93" w:rsidR="7410DEA3">
        <w:rPr>
          <w:rFonts w:ascii="Calibri" w:hAnsi="Calibri" w:eastAsia="Calibri" w:cs="Calibri"/>
        </w:rPr>
        <w:t xml:space="preserve"> in creating high-quality, </w:t>
      </w:r>
      <w:r w:rsidRPr="34D23F93" w:rsidR="249B21FF">
        <w:rPr>
          <w:rFonts w:ascii="Calibri" w:hAnsi="Calibri" w:eastAsia="Calibri" w:cs="Calibri"/>
        </w:rPr>
        <w:t xml:space="preserve">impactful </w:t>
      </w:r>
      <w:r w:rsidRPr="34D23F93" w:rsidR="689D1861">
        <w:rPr>
          <w:rFonts w:ascii="Calibri" w:hAnsi="Calibri" w:eastAsia="Calibri" w:cs="Calibri"/>
        </w:rPr>
        <w:t xml:space="preserve">travel </w:t>
      </w:r>
      <w:r w:rsidRPr="34D23F93" w:rsidR="7410DEA3">
        <w:rPr>
          <w:rFonts w:ascii="Calibri" w:hAnsi="Calibri" w:eastAsia="Calibri" w:cs="Calibri"/>
        </w:rPr>
        <w:t>content</w:t>
      </w:r>
      <w:r w:rsidRPr="34D23F93" w:rsidR="5862D504">
        <w:rPr>
          <w:rFonts w:ascii="Calibri" w:hAnsi="Calibri" w:eastAsia="Calibri" w:cs="Calibri"/>
        </w:rPr>
        <w:t xml:space="preserve">, </w:t>
      </w:r>
      <w:r w:rsidRPr="34D23F93" w:rsidR="7410DEA3">
        <w:rPr>
          <w:rFonts w:ascii="Calibri" w:hAnsi="Calibri" w:eastAsia="Calibri" w:cs="Calibri"/>
        </w:rPr>
        <w:t xml:space="preserve">with </w:t>
      </w:r>
      <w:r w:rsidRPr="34D23F93" w:rsidR="7410DEA3">
        <w:rPr>
          <w:rFonts w:ascii="Calibri" w:hAnsi="Calibri" w:eastAsia="Calibri" w:cs="Calibri"/>
        </w:rPr>
        <w:t>Expedia</w:t>
      </w:r>
      <w:r w:rsidRPr="34D23F93" w:rsidR="4F7150D5">
        <w:rPr>
          <w:rFonts w:ascii="Calibri" w:hAnsi="Calibri" w:eastAsia="Calibri" w:cs="Calibri"/>
        </w:rPr>
        <w:t xml:space="preserve"> Group</w:t>
      </w:r>
      <w:r w:rsidRPr="34D23F93" w:rsidR="7440B553">
        <w:rPr>
          <w:rFonts w:ascii="Calibri" w:hAnsi="Calibri" w:eastAsia="Calibri" w:cs="Calibri"/>
        </w:rPr>
        <w:t xml:space="preserve"> </w:t>
      </w:r>
      <w:r w:rsidRPr="34D23F93" w:rsidR="2E8EC32D">
        <w:rPr>
          <w:rFonts w:ascii="Calibri" w:hAnsi="Calibri" w:eastAsia="Calibri" w:cs="Calibri"/>
        </w:rPr>
        <w:t>Media Solution</w:t>
      </w:r>
      <w:r w:rsidRPr="34D23F93" w:rsidR="7410DEA3">
        <w:rPr>
          <w:rFonts w:ascii="Calibri" w:hAnsi="Calibri" w:eastAsia="Calibri" w:cs="Calibri"/>
          <w:sz w:val="24"/>
          <w:szCs w:val="24"/>
        </w:rPr>
        <w:t>s</w:t>
      </w:r>
      <w:r w:rsidRPr="34D23F93" w:rsidR="28C00D01">
        <w:rPr>
          <w:rFonts w:ascii="Calibri" w:hAnsi="Calibri" w:eastAsia="Calibri" w:cs="Calibri"/>
          <w:sz w:val="24"/>
          <w:szCs w:val="24"/>
        </w:rPr>
        <w:t>’</w:t>
      </w:r>
      <w:r w:rsidRPr="34D23F93" w:rsidR="37171327">
        <w:rPr>
          <w:rFonts w:ascii="Calibri" w:hAnsi="Calibri" w:eastAsia="Calibri" w:cs="Calibri"/>
          <w:sz w:val="24"/>
          <w:szCs w:val="24"/>
        </w:rPr>
        <w:t xml:space="preserve"> </w:t>
      </w:r>
      <w:r w:rsidRPr="34D23F93" w:rsidR="39DADFB7">
        <w:rPr>
          <w:rFonts w:ascii="Calibri" w:hAnsi="Calibri" w:eastAsia="Calibri" w:cs="Calibri"/>
          <w:sz w:val="24"/>
          <w:szCs w:val="24"/>
        </w:rPr>
        <w:t xml:space="preserve">in-house </w:t>
      </w:r>
      <w:r w:rsidRPr="34D23F93" w:rsidR="1F59D436">
        <w:rPr>
          <w:rFonts w:ascii="Calibri" w:hAnsi="Calibri" w:eastAsia="Calibri" w:cs="Calibri"/>
          <w:sz w:val="24"/>
          <w:szCs w:val="24"/>
        </w:rPr>
        <w:t>creative</w:t>
      </w:r>
      <w:r w:rsidRPr="34D23F93" w:rsidR="4F6E78F8">
        <w:rPr>
          <w:rFonts w:ascii="Calibri" w:hAnsi="Calibri" w:eastAsia="Calibri" w:cs="Calibri"/>
          <w:sz w:val="24"/>
          <w:szCs w:val="24"/>
        </w:rPr>
        <w:t xml:space="preserve"> </w:t>
      </w:r>
      <w:r w:rsidRPr="34D23F93" w:rsidR="365B7AE5">
        <w:rPr>
          <w:rFonts w:ascii="Calibri" w:hAnsi="Calibri" w:eastAsia="Calibri" w:cs="Calibri"/>
          <w:sz w:val="24"/>
          <w:szCs w:val="24"/>
        </w:rPr>
        <w:t xml:space="preserve">studio </w:t>
      </w:r>
      <w:r w:rsidRPr="34D23F93" w:rsidR="4A3819B7">
        <w:rPr>
          <w:rFonts w:ascii="Calibri" w:hAnsi="Calibri" w:eastAsia="Calibri" w:cs="Calibri"/>
          <w:sz w:val="24"/>
          <w:szCs w:val="24"/>
        </w:rPr>
        <w:t>(</w:t>
      </w:r>
      <w:r w:rsidRPr="34D23F93" w:rsidR="4A3819B7">
        <w:rPr>
          <w:rFonts w:ascii="Calibri" w:hAnsi="Calibri" w:eastAsia="Calibri" w:cs="Calibri"/>
          <w:sz w:val="24"/>
          <w:szCs w:val="24"/>
        </w:rPr>
        <w:t>E Studio</w:t>
      </w:r>
      <w:r w:rsidRPr="34D23F93" w:rsidR="4A3819B7">
        <w:rPr>
          <w:rFonts w:ascii="Calibri" w:hAnsi="Calibri" w:eastAsia="Calibri" w:cs="Calibri"/>
          <w:sz w:val="24"/>
          <w:szCs w:val="24"/>
        </w:rPr>
        <w:t>)</w:t>
      </w:r>
      <w:r w:rsidRPr="34D23F93" w:rsidR="4F6E78F8">
        <w:rPr>
          <w:rFonts w:ascii="Calibri" w:hAnsi="Calibri" w:eastAsia="Calibri" w:cs="Calibri"/>
          <w:sz w:val="24"/>
          <w:szCs w:val="24"/>
        </w:rPr>
        <w:t xml:space="preserve">, </w:t>
      </w:r>
      <w:r w:rsidRPr="34D23F93" w:rsidR="39DADFB7">
        <w:rPr>
          <w:rFonts w:ascii="Calibri" w:hAnsi="Calibri" w:eastAsia="Calibri" w:cs="Calibri"/>
          <w:sz w:val="24"/>
          <w:szCs w:val="24"/>
        </w:rPr>
        <w:t>media</w:t>
      </w:r>
      <w:r w:rsidRPr="34D23F93" w:rsidR="65689AFD">
        <w:rPr>
          <w:rFonts w:ascii="Calibri" w:hAnsi="Calibri" w:eastAsia="Calibri" w:cs="Calibri"/>
          <w:sz w:val="24"/>
          <w:szCs w:val="24"/>
        </w:rPr>
        <w:t xml:space="preserve"> </w:t>
      </w:r>
      <w:r w:rsidRPr="34D23F93" w:rsidR="06AEBEB4">
        <w:rPr>
          <w:rFonts w:ascii="Calibri" w:hAnsi="Calibri" w:eastAsia="Calibri" w:cs="Calibri"/>
          <w:sz w:val="24"/>
          <w:szCs w:val="24"/>
        </w:rPr>
        <w:t xml:space="preserve">buying </w:t>
      </w:r>
      <w:r w:rsidRPr="34D23F93" w:rsidR="319AEC6E">
        <w:rPr>
          <w:rFonts w:ascii="Calibri" w:hAnsi="Calibri" w:eastAsia="Calibri" w:cs="Calibri"/>
          <w:sz w:val="24"/>
          <w:szCs w:val="24"/>
        </w:rPr>
        <w:t xml:space="preserve">capabilities </w:t>
      </w:r>
      <w:r w:rsidRPr="34D23F93" w:rsidR="4F106D17">
        <w:rPr>
          <w:rFonts w:ascii="Calibri" w:hAnsi="Calibri" w:eastAsia="Calibri" w:cs="Calibri"/>
          <w:sz w:val="24"/>
          <w:szCs w:val="24"/>
        </w:rPr>
        <w:t>and rich data insights</w:t>
      </w:r>
      <w:r w:rsidRPr="34D23F93" w:rsidR="37171327">
        <w:rPr>
          <w:rFonts w:ascii="Calibri" w:hAnsi="Calibri" w:eastAsia="Calibri" w:cs="Calibri"/>
          <w:sz w:val="24"/>
          <w:szCs w:val="24"/>
        </w:rPr>
        <w:t xml:space="preserve">, </w:t>
      </w:r>
      <w:r w:rsidRPr="34D23F93" w:rsidR="7410DEA3">
        <w:rPr>
          <w:rFonts w:ascii="Calibri" w:hAnsi="Calibri" w:eastAsia="Calibri" w:cs="Calibri"/>
          <w:sz w:val="24"/>
          <w:szCs w:val="24"/>
        </w:rPr>
        <w:t>this collaboration</w:t>
      </w:r>
      <w:r w:rsidRPr="34D23F93" w:rsidR="07ED6CA2">
        <w:rPr>
          <w:rFonts w:ascii="Calibri" w:hAnsi="Calibri" w:eastAsia="Calibri" w:cs="Calibri"/>
          <w:sz w:val="24"/>
          <w:szCs w:val="24"/>
        </w:rPr>
        <w:t xml:space="preserve"> </w:t>
      </w:r>
      <w:r w:rsidRPr="34D23F93" w:rsidR="6FFE60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builds on Expedia Group’s current creative offering to partners, </w:t>
      </w:r>
      <w:r w:rsidRPr="34D23F93" w:rsidR="6FFE60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providing</w:t>
      </w:r>
      <w:r w:rsidRPr="34D23F93" w:rsidR="6FFE60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additional ways to</w:t>
      </w:r>
      <w:r w:rsidRPr="34D23F93" w:rsidR="484FD8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4D23F93" w:rsidR="0BB2B5E4">
        <w:rPr>
          <w:rFonts w:ascii="Calibri" w:hAnsi="Calibri" w:eastAsia="Calibri" w:cs="Calibri"/>
        </w:rPr>
        <w:t>build</w:t>
      </w:r>
      <w:r w:rsidRPr="34D23F93" w:rsidR="07ED6CA2">
        <w:rPr>
          <w:rFonts w:ascii="Calibri" w:hAnsi="Calibri" w:eastAsia="Calibri" w:cs="Calibri"/>
        </w:rPr>
        <w:t xml:space="preserve"> </w:t>
      </w:r>
      <w:r w:rsidRPr="34D23F93" w:rsidR="51E2BD03">
        <w:rPr>
          <w:rFonts w:ascii="Calibri" w:hAnsi="Calibri" w:eastAsia="Calibri" w:cs="Calibri"/>
        </w:rPr>
        <w:t xml:space="preserve">shoppable, </w:t>
      </w:r>
      <w:r w:rsidRPr="34D23F93" w:rsidR="49713ABD">
        <w:rPr>
          <w:rFonts w:ascii="Calibri" w:hAnsi="Calibri" w:eastAsia="Calibri" w:cs="Calibri"/>
        </w:rPr>
        <w:t>end-to-end</w:t>
      </w:r>
      <w:r w:rsidRPr="34D23F93" w:rsidR="7CF7648C">
        <w:rPr>
          <w:rFonts w:ascii="Calibri" w:hAnsi="Calibri" w:eastAsia="Calibri" w:cs="Calibri"/>
        </w:rPr>
        <w:t xml:space="preserve"> advertising</w:t>
      </w:r>
      <w:r w:rsidRPr="34D23F93" w:rsidR="79A2FFD0">
        <w:rPr>
          <w:rFonts w:ascii="Calibri" w:hAnsi="Calibri" w:eastAsia="Calibri" w:cs="Calibri"/>
        </w:rPr>
        <w:t xml:space="preserve"> </w:t>
      </w:r>
      <w:r w:rsidRPr="34D23F93" w:rsidR="4A58E386">
        <w:rPr>
          <w:rFonts w:ascii="Calibri" w:hAnsi="Calibri" w:eastAsia="Calibri" w:cs="Calibri"/>
        </w:rPr>
        <w:t xml:space="preserve">campaigns </w:t>
      </w:r>
      <w:r w:rsidRPr="34D23F93" w:rsidR="2C7ABA98">
        <w:rPr>
          <w:rFonts w:ascii="Calibri" w:hAnsi="Calibri" w:eastAsia="Calibri" w:cs="Calibri"/>
        </w:rPr>
        <w:t>on a global scal</w:t>
      </w:r>
      <w:r w:rsidRPr="34D23F93" w:rsidR="76E0FC92">
        <w:rPr>
          <w:rFonts w:ascii="Calibri" w:hAnsi="Calibri" w:eastAsia="Calibri" w:cs="Calibri"/>
        </w:rPr>
        <w:t xml:space="preserve">e. </w:t>
      </w:r>
      <w:r w:rsidRPr="34D23F93" w:rsidR="4D3A3AF1">
        <w:rPr>
          <w:rFonts w:ascii="Calibri" w:hAnsi="Calibri" w:eastAsia="Calibri" w:cs="Calibri"/>
        </w:rPr>
        <w:t xml:space="preserve">The partnership </w:t>
      </w:r>
      <w:r w:rsidRPr="34D23F93" w:rsidR="434A3AAD">
        <w:rPr>
          <w:rFonts w:ascii="Calibri" w:hAnsi="Calibri" w:eastAsia="Calibri" w:cs="Calibri"/>
        </w:rPr>
        <w:t xml:space="preserve">will </w:t>
      </w:r>
      <w:r w:rsidRPr="34D23F93" w:rsidR="4D3A3AF1">
        <w:rPr>
          <w:rFonts w:ascii="Calibri" w:hAnsi="Calibri" w:eastAsia="Calibri" w:cs="Calibri"/>
        </w:rPr>
        <w:t>also</w:t>
      </w:r>
      <w:r w:rsidRPr="34D23F93" w:rsidR="4D3A3AF1">
        <w:rPr>
          <w:rFonts w:ascii="Calibri" w:hAnsi="Calibri" w:eastAsia="Calibri" w:cs="Calibri"/>
        </w:rPr>
        <w:t xml:space="preserve"> </w:t>
      </w:r>
      <w:r w:rsidRPr="34D23F93" w:rsidR="4D3A3AF1">
        <w:rPr>
          <w:rFonts w:ascii="Calibri" w:hAnsi="Calibri" w:eastAsia="Calibri" w:cs="Calibri"/>
        </w:rPr>
        <w:t>provide</w:t>
      </w:r>
      <w:r w:rsidRPr="34D23F93" w:rsidR="4D3A3AF1">
        <w:rPr>
          <w:rFonts w:ascii="Calibri" w:hAnsi="Calibri" w:eastAsia="Calibri" w:cs="Calibri"/>
        </w:rPr>
        <w:t xml:space="preserve"> access to Beautiful Destinations’ 50</w:t>
      </w:r>
      <w:r w:rsidRPr="34D23F93" w:rsidR="3E117D49">
        <w:rPr>
          <w:rFonts w:ascii="Calibri" w:hAnsi="Calibri" w:eastAsia="Calibri" w:cs="Calibri"/>
        </w:rPr>
        <w:t>+</w:t>
      </w:r>
      <w:r w:rsidRPr="34D23F93" w:rsidR="4D3A3AF1">
        <w:rPr>
          <w:rFonts w:ascii="Calibri" w:hAnsi="Calibri" w:eastAsia="Calibri" w:cs="Calibri"/>
        </w:rPr>
        <w:t xml:space="preserve"> million followers on social media</w:t>
      </w:r>
      <w:r w:rsidRPr="34D23F93" w:rsidR="6A588172">
        <w:rPr>
          <w:rFonts w:ascii="Calibri" w:hAnsi="Calibri" w:eastAsia="Calibri" w:cs="Calibri"/>
        </w:rPr>
        <w:t>.</w:t>
      </w:r>
    </w:p>
    <w:p w:rsidR="47896EAB" w:rsidP="3B7B37C1" w:rsidRDefault="629BBDDB" w14:paraId="2D200A4B" w14:textId="6A0A8A54">
      <w:pPr>
        <w:rPr>
          <w:rFonts w:ascii="Calibri" w:hAnsi="Calibri" w:eastAsia="Calibri" w:cs="Calibri"/>
        </w:rPr>
      </w:pPr>
      <w:r w:rsidRPr="3B7B37C1">
        <w:rPr>
          <w:rFonts w:ascii="Calibri" w:hAnsi="Calibri" w:eastAsia="Calibri" w:cs="Calibri"/>
        </w:rPr>
        <w:t>Social media’s influence in the travel decision</w:t>
      </w:r>
      <w:r w:rsidRPr="751AE3FE" w:rsidR="3163D594">
        <w:rPr>
          <w:rFonts w:ascii="Calibri" w:hAnsi="Calibri" w:eastAsia="Calibri" w:cs="Calibri"/>
        </w:rPr>
        <w:t>-</w:t>
      </w:r>
      <w:r w:rsidRPr="751AE3FE">
        <w:rPr>
          <w:rFonts w:ascii="Calibri" w:hAnsi="Calibri" w:eastAsia="Calibri" w:cs="Calibri"/>
        </w:rPr>
        <w:t xml:space="preserve">making process is increasingly prominent, with a recent </w:t>
      </w:r>
      <w:r w:rsidRPr="751AE3FE" w:rsidR="757E94C7">
        <w:rPr>
          <w:rFonts w:ascii="Calibri" w:hAnsi="Calibri" w:eastAsia="Calibri" w:cs="Calibri"/>
        </w:rPr>
        <w:t xml:space="preserve">Expedia Group </w:t>
      </w:r>
      <w:r w:rsidRPr="751AE3FE">
        <w:rPr>
          <w:rFonts w:ascii="Calibri" w:hAnsi="Calibri" w:eastAsia="Calibri" w:cs="Calibri"/>
        </w:rPr>
        <w:t>survey</w:t>
      </w:r>
      <w:r w:rsidRPr="751AE3FE" w:rsidR="67E6168E">
        <w:rPr>
          <w:rFonts w:ascii="Calibri" w:hAnsi="Calibri" w:eastAsia="Calibri" w:cs="Calibri"/>
        </w:rPr>
        <w:t xml:space="preserve"> showing that</w:t>
      </w:r>
      <w:r w:rsidRPr="751AE3FE" w:rsidR="692839CD">
        <w:rPr>
          <w:rFonts w:ascii="Calibri" w:hAnsi="Calibri" w:eastAsia="Calibri" w:cs="Calibri"/>
        </w:rPr>
        <w:t xml:space="preserve"> </w:t>
      </w:r>
      <w:r w:rsidRPr="3B7B37C1" w:rsidR="692839CD">
        <w:rPr>
          <w:rFonts w:ascii="Calibri" w:hAnsi="Calibri" w:eastAsia="Calibri" w:cs="Calibri"/>
          <w:b/>
          <w:bCs/>
          <w:color w:val="000000" w:themeColor="text1"/>
          <w:lang w:val="en"/>
        </w:rPr>
        <w:t xml:space="preserve">61% </w:t>
      </w:r>
      <w:r w:rsidRPr="50070A8D" w:rsidR="3AF5CF72">
        <w:rPr>
          <w:rFonts w:ascii="Calibri" w:hAnsi="Calibri" w:eastAsia="Calibri" w:cs="Calibri"/>
          <w:b/>
          <w:bCs/>
          <w:color w:val="000000" w:themeColor="text1"/>
          <w:lang w:val="en"/>
        </w:rPr>
        <w:t xml:space="preserve">say </w:t>
      </w:r>
      <w:r w:rsidRPr="50070A8D" w:rsidR="692839CD">
        <w:rPr>
          <w:rFonts w:ascii="Calibri" w:hAnsi="Calibri" w:eastAsia="Calibri" w:cs="Calibri"/>
          <w:b/>
          <w:bCs/>
          <w:color w:val="000000" w:themeColor="text1"/>
          <w:lang w:val="en"/>
        </w:rPr>
        <w:t xml:space="preserve">social media </w:t>
      </w:r>
      <w:r w:rsidRPr="50070A8D" w:rsidR="607C4576">
        <w:rPr>
          <w:rFonts w:ascii="Calibri" w:hAnsi="Calibri" w:eastAsia="Calibri" w:cs="Calibri"/>
          <w:b/>
          <w:bCs/>
          <w:color w:val="000000" w:themeColor="text1"/>
          <w:lang w:val="en"/>
        </w:rPr>
        <w:t xml:space="preserve">is </w:t>
      </w:r>
      <w:r w:rsidRPr="50070A8D" w:rsidR="692839CD">
        <w:rPr>
          <w:rFonts w:ascii="Calibri" w:hAnsi="Calibri" w:eastAsia="Calibri" w:cs="Calibri"/>
          <w:b/>
          <w:bCs/>
          <w:color w:val="000000" w:themeColor="text1"/>
          <w:lang w:val="en"/>
        </w:rPr>
        <w:t xml:space="preserve">their top influence </w:t>
      </w:r>
      <w:r w:rsidRPr="50070A8D" w:rsidR="30B3AB91">
        <w:rPr>
          <w:rFonts w:ascii="Calibri" w:hAnsi="Calibri" w:eastAsia="Calibri" w:cs="Calibri"/>
          <w:b/>
          <w:bCs/>
          <w:color w:val="000000" w:themeColor="text1"/>
          <w:lang w:val="en"/>
        </w:rPr>
        <w:t>for</w:t>
      </w:r>
      <w:r w:rsidRPr="50070A8D" w:rsidR="692839CD">
        <w:rPr>
          <w:rFonts w:ascii="Calibri" w:hAnsi="Calibri" w:eastAsia="Calibri" w:cs="Calibri"/>
          <w:b/>
          <w:bCs/>
          <w:color w:val="000000" w:themeColor="text1"/>
          <w:lang w:val="en"/>
        </w:rPr>
        <w:t xml:space="preserve"> travel inspiration</w:t>
      </w:r>
      <w:r w:rsidRPr="3B7B37C1" w:rsidR="692839CD">
        <w:rPr>
          <w:rFonts w:ascii="Calibri" w:hAnsi="Calibri" w:eastAsia="Calibri" w:cs="Calibri"/>
          <w:color w:val="000000" w:themeColor="text1"/>
          <w:lang w:val="en"/>
        </w:rPr>
        <w:t>,</w:t>
      </w:r>
      <w:r w:rsidRPr="50070A8D" w:rsidR="345116AF">
        <w:rPr>
          <w:rFonts w:ascii="Calibri" w:hAnsi="Calibri" w:eastAsia="Calibri" w:cs="Calibri"/>
          <w:color w:val="000000" w:themeColor="text1"/>
          <w:lang w:val="en"/>
        </w:rPr>
        <w:t xml:space="preserve"> </w:t>
      </w:r>
      <w:r w:rsidRPr="50070A8D" w:rsidR="19BE5706">
        <w:rPr>
          <w:rFonts w:ascii="Calibri" w:hAnsi="Calibri" w:eastAsia="Calibri" w:cs="Calibri"/>
          <w:color w:val="000000" w:themeColor="text1"/>
          <w:lang w:val="en"/>
        </w:rPr>
        <w:t>over</w:t>
      </w:r>
      <w:r w:rsidRPr="50070A8D" w:rsidR="345116AF">
        <w:rPr>
          <w:rFonts w:ascii="Calibri" w:hAnsi="Calibri" w:eastAsia="Calibri" w:cs="Calibri"/>
          <w:color w:val="000000" w:themeColor="text1"/>
          <w:lang w:val="en"/>
        </w:rPr>
        <w:t xml:space="preserve"> other sources </w:t>
      </w:r>
      <w:r w:rsidRPr="50070A8D" w:rsidR="692839CD">
        <w:rPr>
          <w:rFonts w:ascii="Calibri" w:hAnsi="Calibri" w:eastAsia="Calibri" w:cs="Calibri"/>
          <w:color w:val="000000" w:themeColor="text1"/>
          <w:lang w:val="en"/>
        </w:rPr>
        <w:t>like friends and family, booking websites, and travel agents</w:t>
      </w:r>
      <w:r w:rsidRPr="50070A8D" w:rsidR="5877BA67">
        <w:rPr>
          <w:rFonts w:ascii="Calibri" w:hAnsi="Calibri" w:eastAsia="Calibri" w:cs="Calibri"/>
          <w:color w:val="000000" w:themeColor="text1"/>
          <w:lang w:val="en"/>
        </w:rPr>
        <w:t>.</w:t>
      </w:r>
      <w:r w:rsidRPr="50070A8D" w:rsidR="47896EAB">
        <w:rPr>
          <w:rStyle w:val="FootnoteReference"/>
          <w:rFonts w:ascii="Calibri" w:hAnsi="Calibri" w:eastAsia="Calibri" w:cs="Calibri"/>
          <w:color w:val="000000" w:themeColor="text1"/>
          <w:lang w:val="en"/>
        </w:rPr>
        <w:footnoteReference w:id="2"/>
      </w:r>
      <w:r w:rsidRPr="5A666474" w:rsidR="5B4366A9">
        <w:rPr>
          <w:rStyle w:val="FootnoteReference"/>
          <w:rFonts w:ascii="Calibri" w:hAnsi="Calibri" w:eastAsia="Calibri" w:cs="Calibri"/>
          <w:color w:val="000000" w:themeColor="text1"/>
          <w:lang w:val="en"/>
        </w:rPr>
        <w:t xml:space="preserve"> </w:t>
      </w:r>
      <w:r w:rsidRPr="50070A8D" w:rsidR="12A8F487">
        <w:rPr>
          <w:rFonts w:ascii="Calibri" w:hAnsi="Calibri" w:eastAsia="Calibri" w:cs="Calibri"/>
          <w:color w:val="000000" w:themeColor="text1"/>
          <w:lang w:val="en"/>
        </w:rPr>
        <w:t xml:space="preserve">While this has created </w:t>
      </w:r>
      <w:r w:rsidRPr="50070A8D" w:rsidR="3D2A4E4C">
        <w:rPr>
          <w:rFonts w:ascii="Calibri" w:hAnsi="Calibri" w:eastAsia="Calibri" w:cs="Calibri"/>
          <w:color w:val="000000" w:themeColor="text1"/>
          <w:lang w:val="en"/>
        </w:rPr>
        <w:t>huge potential to capture the attention of high-intent travelers at the inspiration phase of the trip</w:t>
      </w:r>
      <w:r w:rsidRPr="5A666474" w:rsidR="04F5E37B">
        <w:rPr>
          <w:rFonts w:ascii="Calibri" w:hAnsi="Calibri" w:eastAsia="Calibri" w:cs="Calibri"/>
          <w:color w:val="000000" w:themeColor="text1"/>
          <w:lang w:val="en"/>
        </w:rPr>
        <w:t xml:space="preserve">, it has </w:t>
      </w:r>
      <w:r w:rsidRPr="5A666474" w:rsidR="42703DEE">
        <w:rPr>
          <w:rFonts w:ascii="Calibri" w:hAnsi="Calibri" w:eastAsia="Calibri" w:cs="Calibri"/>
          <w:lang w:val="en"/>
        </w:rPr>
        <w:t xml:space="preserve">also </w:t>
      </w:r>
      <w:r w:rsidRPr="751AE3FE" w:rsidR="7BB50C4C">
        <w:rPr>
          <w:rFonts w:ascii="Calibri" w:hAnsi="Calibri" w:eastAsia="Calibri" w:cs="Calibri"/>
        </w:rPr>
        <w:t xml:space="preserve">resulted in </w:t>
      </w:r>
      <w:r w:rsidRPr="751AE3FE" w:rsidR="7F7F5D2C">
        <w:rPr>
          <w:rFonts w:ascii="Calibri" w:hAnsi="Calibri" w:eastAsia="Calibri" w:cs="Calibri"/>
        </w:rPr>
        <w:t>an increased</w:t>
      </w:r>
      <w:r w:rsidRPr="751AE3FE" w:rsidR="7BB50C4C">
        <w:rPr>
          <w:rFonts w:ascii="Calibri" w:hAnsi="Calibri" w:eastAsia="Calibri" w:cs="Calibri"/>
        </w:rPr>
        <w:t xml:space="preserve"> expectation</w:t>
      </w:r>
      <w:r w:rsidRPr="751AE3FE" w:rsidR="6B788A17">
        <w:rPr>
          <w:rFonts w:ascii="Calibri" w:hAnsi="Calibri" w:eastAsia="Calibri" w:cs="Calibri"/>
        </w:rPr>
        <w:t xml:space="preserve"> from travelers for</w:t>
      </w:r>
      <w:r w:rsidRPr="751AE3FE" w:rsidR="7BB50C4C">
        <w:rPr>
          <w:rFonts w:ascii="Calibri" w:hAnsi="Calibri" w:eastAsia="Calibri" w:cs="Calibri"/>
        </w:rPr>
        <w:t xml:space="preserve"> </w:t>
      </w:r>
      <w:r w:rsidRPr="751AE3FE" w:rsidR="52ECABAC">
        <w:rPr>
          <w:rFonts w:ascii="Calibri" w:hAnsi="Calibri" w:eastAsia="Calibri" w:cs="Calibri"/>
        </w:rPr>
        <w:t>short-form,</w:t>
      </w:r>
      <w:r w:rsidRPr="751AE3FE" w:rsidR="353E270C">
        <w:rPr>
          <w:rFonts w:ascii="Calibri" w:hAnsi="Calibri" w:eastAsia="Calibri" w:cs="Calibri"/>
        </w:rPr>
        <w:t xml:space="preserve"> engaging videos and </w:t>
      </w:r>
      <w:r w:rsidRPr="751AE3FE" w:rsidR="50CB94A0">
        <w:rPr>
          <w:rFonts w:ascii="Calibri" w:hAnsi="Calibri" w:eastAsia="Calibri" w:cs="Calibri"/>
        </w:rPr>
        <w:t xml:space="preserve">travel </w:t>
      </w:r>
      <w:r w:rsidRPr="751AE3FE" w:rsidR="210EDF4C">
        <w:rPr>
          <w:rFonts w:ascii="Calibri" w:hAnsi="Calibri" w:eastAsia="Calibri" w:cs="Calibri"/>
        </w:rPr>
        <w:t xml:space="preserve">content at an exceptional quality, which legacy players are struggling to </w:t>
      </w:r>
      <w:r w:rsidRPr="751AE3FE" w:rsidR="34854243">
        <w:rPr>
          <w:rFonts w:ascii="Calibri" w:hAnsi="Calibri" w:eastAsia="Calibri" w:cs="Calibri"/>
        </w:rPr>
        <w:t>address</w:t>
      </w:r>
      <w:r w:rsidRPr="5A666474" w:rsidR="210EDF4C">
        <w:rPr>
          <w:rFonts w:ascii="Calibri" w:hAnsi="Calibri" w:eastAsia="Calibri" w:cs="Calibri"/>
        </w:rPr>
        <w:t xml:space="preserve">. </w:t>
      </w:r>
    </w:p>
    <w:p w:rsidR="551E1249" w:rsidP="3B7B37C1" w:rsidRDefault="4D8D8BFE" w14:paraId="331A74D1" w14:textId="5709BE54">
      <w:pPr>
        <w:rPr>
          <w:rFonts w:ascii="Calibri" w:hAnsi="Calibri" w:eastAsia="Calibri" w:cs="Calibri"/>
        </w:rPr>
      </w:pPr>
      <w:r w:rsidRPr="34D23F93" w:rsidR="0AC455B2">
        <w:rPr>
          <w:rFonts w:ascii="Calibri" w:hAnsi="Calibri" w:eastAsia="Calibri" w:cs="Calibri"/>
        </w:rPr>
        <w:t>E Studio’s</w:t>
      </w:r>
      <w:r w:rsidRPr="34D23F93" w:rsidR="513A2E79">
        <w:rPr>
          <w:rFonts w:ascii="Calibri" w:hAnsi="Calibri" w:eastAsia="Calibri" w:cs="Calibri"/>
        </w:rPr>
        <w:t xml:space="preserve"> seasoned </w:t>
      </w:r>
      <w:r w:rsidRPr="34D23F93" w:rsidR="53AAA435">
        <w:rPr>
          <w:rFonts w:ascii="Calibri" w:hAnsi="Calibri" w:eastAsia="Calibri" w:cs="Calibri"/>
        </w:rPr>
        <w:t xml:space="preserve">creative </w:t>
      </w:r>
      <w:r w:rsidRPr="34D23F93" w:rsidR="513A2E79">
        <w:rPr>
          <w:rFonts w:ascii="Calibri" w:hAnsi="Calibri" w:eastAsia="Calibri" w:cs="Calibri"/>
        </w:rPr>
        <w:t xml:space="preserve">team craft </w:t>
      </w:r>
      <w:r w:rsidRPr="34D23F93" w:rsidR="0A7B0A52">
        <w:rPr>
          <w:rFonts w:ascii="Calibri" w:hAnsi="Calibri" w:eastAsia="Calibri" w:cs="Calibri"/>
        </w:rPr>
        <w:t xml:space="preserve">custom, integrated </w:t>
      </w:r>
      <w:r w:rsidRPr="34D23F93" w:rsidR="513A2E79">
        <w:rPr>
          <w:rFonts w:ascii="Calibri" w:hAnsi="Calibri" w:eastAsia="Calibri" w:cs="Calibri"/>
        </w:rPr>
        <w:t xml:space="preserve">campaigns, to bring </w:t>
      </w:r>
      <w:r w:rsidRPr="34D23F93" w:rsidR="6DFD6300">
        <w:rPr>
          <w:rFonts w:ascii="Calibri" w:hAnsi="Calibri" w:eastAsia="Calibri" w:cs="Calibri"/>
        </w:rPr>
        <w:t xml:space="preserve">partners’ brands </w:t>
      </w:r>
      <w:r w:rsidRPr="34D23F93" w:rsidR="513A2E79">
        <w:rPr>
          <w:rFonts w:ascii="Calibri" w:hAnsi="Calibri" w:eastAsia="Calibri" w:cs="Calibri"/>
        </w:rPr>
        <w:t>to life. Th</w:t>
      </w:r>
      <w:r w:rsidRPr="34D23F93" w:rsidR="3B994966">
        <w:rPr>
          <w:rFonts w:ascii="Calibri" w:hAnsi="Calibri" w:eastAsia="Calibri" w:cs="Calibri"/>
        </w:rPr>
        <w:t>e</w:t>
      </w:r>
      <w:r w:rsidRPr="34D23F93" w:rsidR="513A2E79">
        <w:rPr>
          <w:rFonts w:ascii="Calibri" w:hAnsi="Calibri" w:eastAsia="Calibri" w:cs="Calibri"/>
        </w:rPr>
        <w:t xml:space="preserve"> </w:t>
      </w:r>
      <w:r w:rsidRPr="34D23F93" w:rsidR="0E656FDA">
        <w:rPr>
          <w:rFonts w:ascii="Calibri" w:hAnsi="Calibri" w:eastAsia="Calibri" w:cs="Calibri"/>
        </w:rPr>
        <w:t xml:space="preserve">partnership </w:t>
      </w:r>
      <w:r w:rsidRPr="34D23F93" w:rsidR="53F03745">
        <w:rPr>
          <w:rFonts w:ascii="Calibri" w:hAnsi="Calibri" w:eastAsia="Calibri" w:cs="Calibri"/>
        </w:rPr>
        <w:t>with Beautiful Destinations en</w:t>
      </w:r>
      <w:r w:rsidRPr="34D23F93" w:rsidR="20E6312F">
        <w:rPr>
          <w:rFonts w:ascii="Calibri" w:hAnsi="Calibri" w:eastAsia="Calibri" w:cs="Calibri"/>
        </w:rPr>
        <w:t xml:space="preserve">ables the </w:t>
      </w:r>
      <w:r w:rsidRPr="34D23F93" w:rsidR="17693707">
        <w:rPr>
          <w:rFonts w:ascii="Calibri" w:hAnsi="Calibri" w:eastAsia="Calibri" w:cs="Calibri"/>
        </w:rPr>
        <w:t xml:space="preserve">E </w:t>
      </w:r>
      <w:r w:rsidRPr="34D23F93" w:rsidR="20E6312F">
        <w:rPr>
          <w:rFonts w:ascii="Calibri" w:hAnsi="Calibri" w:eastAsia="Calibri" w:cs="Calibri"/>
        </w:rPr>
        <w:t xml:space="preserve">Studio team to </w:t>
      </w:r>
      <w:r w:rsidRPr="34D23F93" w:rsidR="53F03745">
        <w:rPr>
          <w:rFonts w:ascii="Calibri" w:hAnsi="Calibri" w:eastAsia="Calibri" w:cs="Calibri"/>
        </w:rPr>
        <w:t xml:space="preserve">meet creative requests from advertising partners </w:t>
      </w:r>
      <w:r w:rsidRPr="34D23F93" w:rsidR="6341E9F3">
        <w:rPr>
          <w:rFonts w:ascii="Calibri" w:hAnsi="Calibri" w:eastAsia="Calibri" w:cs="Calibri"/>
        </w:rPr>
        <w:t xml:space="preserve">more </w:t>
      </w:r>
      <w:r w:rsidRPr="34D23F93" w:rsidR="6341E9F3">
        <w:rPr>
          <w:rFonts w:ascii="Calibri" w:hAnsi="Calibri" w:eastAsia="Calibri" w:cs="Calibri"/>
        </w:rPr>
        <w:t>ef</w:t>
      </w:r>
      <w:r w:rsidRPr="34D23F93" w:rsidR="05D72117">
        <w:rPr>
          <w:rFonts w:ascii="Calibri" w:hAnsi="Calibri" w:eastAsia="Calibri" w:cs="Calibri"/>
        </w:rPr>
        <w:t>ficiently</w:t>
      </w:r>
      <w:r w:rsidRPr="34D23F93" w:rsidR="13674A7A">
        <w:rPr>
          <w:rFonts w:ascii="Calibri" w:hAnsi="Calibri" w:eastAsia="Calibri" w:cs="Calibri"/>
        </w:rPr>
        <w:t xml:space="preserve">, while </w:t>
      </w:r>
      <w:r w:rsidRPr="34D23F93" w:rsidR="13674A7A">
        <w:rPr>
          <w:rFonts w:ascii="Calibri" w:hAnsi="Calibri" w:eastAsia="Calibri" w:cs="Calibri"/>
        </w:rPr>
        <w:t>retaining</w:t>
      </w:r>
      <w:r w:rsidRPr="34D23F93" w:rsidR="13674A7A">
        <w:rPr>
          <w:rFonts w:ascii="Calibri" w:hAnsi="Calibri" w:eastAsia="Calibri" w:cs="Calibri"/>
        </w:rPr>
        <w:t xml:space="preserve"> Expedia Group’s proprietary ‘shoppable’ technology that means travelers can shop travel content as they </w:t>
      </w:r>
      <w:r w:rsidRPr="34D23F93" w:rsidR="698F33E1">
        <w:rPr>
          <w:rFonts w:ascii="Calibri" w:hAnsi="Calibri" w:eastAsia="Calibri" w:cs="Calibri"/>
        </w:rPr>
        <w:t>engage</w:t>
      </w:r>
      <w:r w:rsidRPr="34D23F93" w:rsidR="6341E9F3">
        <w:rPr>
          <w:rFonts w:ascii="Calibri" w:hAnsi="Calibri" w:eastAsia="Calibri" w:cs="Calibri"/>
        </w:rPr>
        <w:t>.</w:t>
      </w:r>
      <w:r w:rsidRPr="34D23F93" w:rsidR="01E7B8D5">
        <w:rPr>
          <w:rFonts w:ascii="Calibri" w:hAnsi="Calibri" w:eastAsia="Calibri" w:cs="Calibri"/>
        </w:rPr>
        <w:t xml:space="preserve"> </w:t>
      </w:r>
      <w:r w:rsidRPr="34D23F93" w:rsidR="360AD42A">
        <w:rPr>
          <w:rFonts w:ascii="Calibri" w:hAnsi="Calibri" w:eastAsia="Calibri" w:cs="Calibri"/>
        </w:rPr>
        <w:t>Beautiful Destinations operates a</w:t>
      </w:r>
      <w:r w:rsidRPr="34D23F93" w:rsidR="1C28736F">
        <w:rPr>
          <w:rFonts w:ascii="Calibri" w:hAnsi="Calibri" w:eastAsia="Calibri" w:cs="Calibri"/>
        </w:rPr>
        <w:t xml:space="preserve"> </w:t>
      </w:r>
      <w:r w:rsidRPr="34D23F93" w:rsidR="360AD42A">
        <w:rPr>
          <w:rFonts w:ascii="Calibri" w:hAnsi="Calibri" w:eastAsia="Calibri" w:cs="Calibri"/>
        </w:rPr>
        <w:t>decentralized</w:t>
      </w:r>
      <w:r w:rsidRPr="34D23F93" w:rsidR="4ACF5619">
        <w:rPr>
          <w:rFonts w:ascii="Calibri" w:hAnsi="Calibri" w:eastAsia="Calibri" w:cs="Calibri"/>
        </w:rPr>
        <w:t>, creator</w:t>
      </w:r>
      <w:r w:rsidRPr="34D23F93" w:rsidR="4D561187">
        <w:rPr>
          <w:rFonts w:ascii="Calibri" w:hAnsi="Calibri" w:eastAsia="Calibri" w:cs="Calibri"/>
        </w:rPr>
        <w:t>-</w:t>
      </w:r>
      <w:r w:rsidRPr="34D23F93" w:rsidR="4ACF5619">
        <w:rPr>
          <w:rFonts w:ascii="Calibri" w:hAnsi="Calibri" w:eastAsia="Calibri" w:cs="Calibri"/>
        </w:rPr>
        <w:t>driven</w:t>
      </w:r>
      <w:r w:rsidRPr="34D23F93" w:rsidR="360AD42A">
        <w:rPr>
          <w:rFonts w:ascii="Calibri" w:hAnsi="Calibri" w:eastAsia="Calibri" w:cs="Calibri"/>
        </w:rPr>
        <w:t xml:space="preserve"> model, </w:t>
      </w:r>
      <w:r w:rsidRPr="34D23F93" w:rsidR="00D1382E">
        <w:rPr>
          <w:rFonts w:ascii="Calibri" w:hAnsi="Calibri" w:eastAsia="Calibri" w:cs="Calibri"/>
        </w:rPr>
        <w:t>enabl</w:t>
      </w:r>
      <w:r w:rsidRPr="34D23F93" w:rsidR="68498298">
        <w:rPr>
          <w:rFonts w:ascii="Calibri" w:hAnsi="Calibri" w:eastAsia="Calibri" w:cs="Calibri"/>
        </w:rPr>
        <w:t xml:space="preserve">ing </w:t>
      </w:r>
      <w:r w:rsidRPr="34D23F93" w:rsidR="16B46654">
        <w:rPr>
          <w:rFonts w:ascii="Calibri" w:hAnsi="Calibri" w:eastAsia="Calibri" w:cs="Calibri"/>
        </w:rPr>
        <w:t>unparalleled</w:t>
      </w:r>
      <w:r w:rsidRPr="34D23F93" w:rsidR="68498298">
        <w:rPr>
          <w:rFonts w:ascii="Calibri" w:hAnsi="Calibri" w:eastAsia="Calibri" w:cs="Calibri"/>
        </w:rPr>
        <w:t xml:space="preserve"> speed</w:t>
      </w:r>
      <w:r w:rsidRPr="34D23F93" w:rsidR="38791E38">
        <w:rPr>
          <w:rFonts w:ascii="Calibri" w:hAnsi="Calibri" w:eastAsia="Calibri" w:cs="Calibri"/>
        </w:rPr>
        <w:t xml:space="preserve"> </w:t>
      </w:r>
      <w:r w:rsidRPr="34D23F93" w:rsidR="2918E319">
        <w:rPr>
          <w:rFonts w:ascii="Calibri" w:hAnsi="Calibri" w:eastAsia="Calibri" w:cs="Calibri"/>
        </w:rPr>
        <w:t>scale and cost savings</w:t>
      </w:r>
      <w:r w:rsidRPr="34D23F93" w:rsidR="4DD66175">
        <w:rPr>
          <w:rFonts w:ascii="Calibri" w:hAnsi="Calibri" w:eastAsia="Calibri" w:cs="Calibri"/>
        </w:rPr>
        <w:t xml:space="preserve"> for advertising partners,</w:t>
      </w:r>
      <w:r w:rsidRPr="34D23F93" w:rsidR="01865E58">
        <w:rPr>
          <w:rFonts w:ascii="Calibri" w:hAnsi="Calibri" w:eastAsia="Calibri" w:cs="Calibri"/>
        </w:rPr>
        <w:t xml:space="preserve"> </w:t>
      </w:r>
      <w:r w:rsidRPr="34D23F93" w:rsidR="68498298">
        <w:rPr>
          <w:rFonts w:ascii="Calibri" w:hAnsi="Calibri" w:eastAsia="Calibri" w:cs="Calibri"/>
        </w:rPr>
        <w:t xml:space="preserve">with </w:t>
      </w:r>
      <w:r w:rsidRPr="34D23F93" w:rsidR="360AD42A">
        <w:rPr>
          <w:rFonts w:ascii="Calibri" w:hAnsi="Calibri" w:eastAsia="Calibri" w:cs="Calibri"/>
        </w:rPr>
        <w:t xml:space="preserve">their team </w:t>
      </w:r>
      <w:r w:rsidRPr="34D23F93" w:rsidR="65ACB5BB">
        <w:rPr>
          <w:rFonts w:ascii="Calibri" w:hAnsi="Calibri" w:eastAsia="Calibri" w:cs="Calibri"/>
        </w:rPr>
        <w:t>moving f</w:t>
      </w:r>
      <w:r w:rsidRPr="34D23F93" w:rsidR="360AD42A">
        <w:rPr>
          <w:rFonts w:ascii="Calibri" w:hAnsi="Calibri" w:eastAsia="Calibri" w:cs="Calibri"/>
        </w:rPr>
        <w:t xml:space="preserve">rom brief to final asset </w:t>
      </w:r>
      <w:r w:rsidRPr="34D23F93" w:rsidR="78610BE4">
        <w:rPr>
          <w:rFonts w:ascii="Calibri" w:hAnsi="Calibri" w:eastAsia="Calibri" w:cs="Calibri"/>
        </w:rPr>
        <w:t>deliver</w:t>
      </w:r>
      <w:r w:rsidRPr="34D23F93" w:rsidR="197D8D14">
        <w:rPr>
          <w:rFonts w:ascii="Calibri" w:hAnsi="Calibri" w:eastAsia="Calibri" w:cs="Calibri"/>
        </w:rPr>
        <w:t>y</w:t>
      </w:r>
      <w:r w:rsidRPr="34D23F93" w:rsidR="360AD42A">
        <w:rPr>
          <w:rFonts w:ascii="Calibri" w:hAnsi="Calibri" w:eastAsia="Calibri" w:cs="Calibri"/>
        </w:rPr>
        <w:t xml:space="preserve"> on marketing channels </w:t>
      </w:r>
      <w:r w:rsidRPr="34D23F93" w:rsidR="3E8AD05D">
        <w:rPr>
          <w:rFonts w:ascii="Calibri" w:hAnsi="Calibri" w:eastAsia="Calibri" w:cs="Calibri"/>
        </w:rPr>
        <w:t>in a matter of weeks</w:t>
      </w:r>
      <w:r w:rsidRPr="34D23F93" w:rsidR="346C0DA0">
        <w:rPr>
          <w:rFonts w:ascii="Calibri" w:hAnsi="Calibri" w:eastAsia="Calibri" w:cs="Calibri"/>
        </w:rPr>
        <w:t>.</w:t>
      </w:r>
      <w:r w:rsidRPr="34D23F93" w:rsidR="346C0DA0">
        <w:rPr>
          <w:rFonts w:ascii="Calibri" w:hAnsi="Calibri" w:eastAsia="Calibri" w:cs="Calibri"/>
        </w:rPr>
        <w:t xml:space="preserve"> </w:t>
      </w:r>
    </w:p>
    <w:p w:rsidR="6E03F60A" w:rsidP="6E03F60A" w:rsidRDefault="2C3AB2AE" w14:paraId="0AE2AD23" w14:textId="585A856A">
      <w:pPr>
        <w:rPr>
          <w:rFonts w:ascii="Calibri" w:hAnsi="Calibri" w:eastAsia="Calibri" w:cs="Calibri"/>
        </w:rPr>
      </w:pPr>
      <w:r w:rsidRPr="34D23F93" w:rsidR="7748EFB9">
        <w:rPr>
          <w:rFonts w:ascii="Calibri" w:hAnsi="Calibri" w:eastAsia="Calibri" w:cs="Calibri"/>
        </w:rPr>
        <w:t>“</w:t>
      </w:r>
      <w:r w:rsidRPr="34D23F93" w:rsidR="49C2A17A">
        <w:rPr>
          <w:rFonts w:ascii="Calibri" w:hAnsi="Calibri" w:eastAsia="Calibri" w:cs="Calibri"/>
        </w:rPr>
        <w:t>We are incredibly excited about this partnership and what our companies are bringing to the industry</w:t>
      </w:r>
      <w:r w:rsidRPr="34D23F93" w:rsidR="7748EFB9">
        <w:rPr>
          <w:rFonts w:ascii="Calibri" w:hAnsi="Calibri" w:eastAsia="Calibri" w:cs="Calibri"/>
        </w:rPr>
        <w:t>,” said Jeremy Jauncey,</w:t>
      </w:r>
      <w:r w:rsidRPr="34D23F93" w:rsidR="5158EAFA">
        <w:rPr>
          <w:rFonts w:ascii="Calibri" w:hAnsi="Calibri" w:eastAsia="Calibri" w:cs="Calibri"/>
        </w:rPr>
        <w:t xml:space="preserve"> Founder and</w:t>
      </w:r>
      <w:r w:rsidRPr="34D23F93" w:rsidR="7748EFB9">
        <w:rPr>
          <w:rFonts w:ascii="Calibri" w:hAnsi="Calibri" w:eastAsia="Calibri" w:cs="Calibri"/>
        </w:rPr>
        <w:t xml:space="preserve"> CEO of Beautiful Destinations. “By combining the power of Expedia Group’s </w:t>
      </w:r>
      <w:r w:rsidRPr="34D23F93" w:rsidR="4937FF28">
        <w:rPr>
          <w:rFonts w:ascii="Calibri" w:hAnsi="Calibri" w:eastAsia="Calibri" w:cs="Calibri"/>
        </w:rPr>
        <w:t xml:space="preserve">travel and </w:t>
      </w:r>
      <w:r w:rsidRPr="34D23F93" w:rsidR="7748EFB9">
        <w:rPr>
          <w:rFonts w:ascii="Calibri" w:hAnsi="Calibri" w:eastAsia="Calibri" w:cs="Calibri"/>
        </w:rPr>
        <w:t xml:space="preserve">creative expertise </w:t>
      </w:r>
      <w:r w:rsidRPr="34D23F93" w:rsidR="26BD96D1">
        <w:rPr>
          <w:rFonts w:ascii="Calibri" w:hAnsi="Calibri" w:eastAsia="Calibri" w:cs="Calibri"/>
        </w:rPr>
        <w:t>with</w:t>
      </w:r>
      <w:r w:rsidRPr="34D23F93" w:rsidR="7748EFB9">
        <w:rPr>
          <w:rFonts w:ascii="Calibri" w:hAnsi="Calibri" w:eastAsia="Calibri" w:cs="Calibri"/>
        </w:rPr>
        <w:t xml:space="preserve"> </w:t>
      </w:r>
      <w:r w:rsidRPr="34D23F93" w:rsidR="34A9A9B5">
        <w:rPr>
          <w:rFonts w:ascii="Calibri" w:hAnsi="Calibri" w:eastAsia="Calibri" w:cs="Calibri"/>
        </w:rPr>
        <w:t xml:space="preserve">the </w:t>
      </w:r>
      <w:r w:rsidRPr="34D23F93" w:rsidR="7748EFB9">
        <w:rPr>
          <w:rFonts w:ascii="Calibri" w:hAnsi="Calibri" w:eastAsia="Calibri" w:cs="Calibri"/>
        </w:rPr>
        <w:t xml:space="preserve">global reach </w:t>
      </w:r>
      <w:r w:rsidRPr="34D23F93" w:rsidR="687AB3E1">
        <w:rPr>
          <w:rFonts w:ascii="Calibri" w:hAnsi="Calibri" w:eastAsia="Calibri" w:cs="Calibri"/>
        </w:rPr>
        <w:t>of</w:t>
      </w:r>
      <w:r w:rsidRPr="34D23F93" w:rsidR="7748EFB9">
        <w:rPr>
          <w:rFonts w:ascii="Calibri" w:hAnsi="Calibri" w:eastAsia="Calibri" w:cs="Calibri"/>
        </w:rPr>
        <w:t xml:space="preserve"> Beautiful Destinations’ vast network of content creators and social media following of over 50 million, we are uniquely positioned to offer travel marketers </w:t>
      </w:r>
      <w:r w:rsidRPr="34D23F93" w:rsidR="32C54DFE">
        <w:rPr>
          <w:rFonts w:ascii="Calibri" w:hAnsi="Calibri" w:eastAsia="Calibri" w:cs="Calibri"/>
        </w:rPr>
        <w:t>cutting edge solutions no other partner can</w:t>
      </w:r>
      <w:r w:rsidRPr="34D23F93" w:rsidR="7748EFB9">
        <w:rPr>
          <w:rFonts w:ascii="Calibri" w:hAnsi="Calibri" w:eastAsia="Calibri" w:cs="Calibri"/>
        </w:rPr>
        <w:t>.”</w:t>
      </w:r>
    </w:p>
    <w:p w:rsidR="751AE3FE" w:rsidP="011AB65B" w:rsidRDefault="47D63D9A" w14:paraId="6B3B3392" w14:textId="73AE1622">
      <w:pPr>
        <w:rPr>
          <w:rFonts w:ascii="Calibri" w:hAnsi="Calibri" w:eastAsia="Calibri" w:cs="Calibri"/>
        </w:rPr>
      </w:pPr>
      <w:r w:rsidRPr="34D23F93" w:rsidR="17545F38">
        <w:rPr>
          <w:rFonts w:ascii="Calibri" w:hAnsi="Calibri" w:eastAsia="Calibri" w:cs="Calibri"/>
        </w:rPr>
        <w:t>Through th</w:t>
      </w:r>
      <w:r w:rsidRPr="34D23F93" w:rsidR="4BD401AD">
        <w:rPr>
          <w:rFonts w:ascii="Calibri" w:hAnsi="Calibri" w:eastAsia="Calibri" w:cs="Calibri"/>
        </w:rPr>
        <w:t>is</w:t>
      </w:r>
      <w:r w:rsidRPr="34D23F93" w:rsidR="17545F38">
        <w:rPr>
          <w:rFonts w:ascii="Calibri" w:hAnsi="Calibri" w:eastAsia="Calibri" w:cs="Calibri"/>
        </w:rPr>
        <w:t xml:space="preserve"> collaboration, Beautiful Destinations will produce a wide range of content, from TikTok videos to Instagram reels, for audiences across the globe</w:t>
      </w:r>
      <w:r w:rsidRPr="34D23F93" w:rsidR="5D387EBA">
        <w:rPr>
          <w:rFonts w:ascii="Calibri" w:hAnsi="Calibri" w:eastAsia="Calibri" w:cs="Calibri"/>
        </w:rPr>
        <w:t xml:space="preserve">, </w:t>
      </w:r>
      <w:r w:rsidRPr="34D23F93" w:rsidR="76A6F474">
        <w:rPr>
          <w:rFonts w:ascii="Calibri" w:hAnsi="Calibri" w:eastAsia="Calibri" w:cs="Calibri"/>
        </w:rPr>
        <w:t xml:space="preserve">with each piece of content </w:t>
      </w:r>
      <w:r w:rsidRPr="34D23F93" w:rsidR="5D387EBA">
        <w:rPr>
          <w:rFonts w:ascii="Calibri" w:hAnsi="Calibri" w:eastAsia="Calibri" w:cs="Calibri"/>
        </w:rPr>
        <w:t>d</w:t>
      </w:r>
      <w:r w:rsidRPr="34D23F93" w:rsidR="296B6F66">
        <w:rPr>
          <w:rFonts w:ascii="Calibri" w:hAnsi="Calibri" w:eastAsia="Calibri" w:cs="Calibri"/>
        </w:rPr>
        <w:t xml:space="preserve">riving </w:t>
      </w:r>
      <w:r w:rsidRPr="34D23F93" w:rsidR="1D703D7B">
        <w:rPr>
          <w:rFonts w:ascii="Calibri" w:hAnsi="Calibri" w:eastAsia="Calibri" w:cs="Calibri"/>
        </w:rPr>
        <w:t xml:space="preserve">travelers </w:t>
      </w:r>
      <w:r w:rsidRPr="34D23F93" w:rsidR="5D387EBA">
        <w:rPr>
          <w:rFonts w:ascii="Calibri" w:hAnsi="Calibri" w:eastAsia="Calibri" w:cs="Calibri"/>
        </w:rPr>
        <w:t>through to Expedia Group brands to</w:t>
      </w:r>
      <w:r w:rsidRPr="34D23F93" w:rsidR="45DAF93E">
        <w:rPr>
          <w:rFonts w:ascii="Calibri" w:hAnsi="Calibri" w:eastAsia="Calibri" w:cs="Calibri"/>
        </w:rPr>
        <w:t xml:space="preserve"> boost</w:t>
      </w:r>
      <w:r w:rsidRPr="34D23F93" w:rsidR="5D387EBA">
        <w:rPr>
          <w:rFonts w:ascii="Calibri" w:hAnsi="Calibri" w:eastAsia="Calibri" w:cs="Calibri"/>
        </w:rPr>
        <w:t xml:space="preserve"> conver</w:t>
      </w:r>
      <w:r w:rsidRPr="34D23F93" w:rsidR="16696845">
        <w:rPr>
          <w:rFonts w:ascii="Calibri" w:hAnsi="Calibri" w:eastAsia="Calibri" w:cs="Calibri"/>
        </w:rPr>
        <w:t>sion</w:t>
      </w:r>
      <w:r w:rsidRPr="34D23F93" w:rsidR="035BC1A3">
        <w:rPr>
          <w:rFonts w:ascii="Calibri" w:hAnsi="Calibri" w:eastAsia="Calibri" w:cs="Calibri"/>
        </w:rPr>
        <w:t>.</w:t>
      </w:r>
      <w:r w:rsidRPr="34D23F93" w:rsidR="17545F38">
        <w:rPr>
          <w:rFonts w:ascii="Calibri" w:hAnsi="Calibri" w:eastAsia="Calibri" w:cs="Calibri"/>
        </w:rPr>
        <w:t xml:space="preserve"> </w:t>
      </w:r>
      <w:r w:rsidRPr="34D23F93" w:rsidR="33A112E4">
        <w:rPr>
          <w:rFonts w:ascii="Calibri" w:hAnsi="Calibri" w:eastAsia="Calibri" w:cs="Calibri"/>
        </w:rPr>
        <w:t xml:space="preserve">Advertising partners will </w:t>
      </w:r>
      <w:r w:rsidRPr="34D23F93" w:rsidR="33A112E4">
        <w:rPr>
          <w:rFonts w:ascii="Calibri" w:hAnsi="Calibri" w:eastAsia="Calibri" w:cs="Calibri"/>
        </w:rPr>
        <w:t>benefit</w:t>
      </w:r>
      <w:r w:rsidRPr="34D23F93" w:rsidR="33A112E4">
        <w:rPr>
          <w:rFonts w:ascii="Calibri" w:hAnsi="Calibri" w:eastAsia="Calibri" w:cs="Calibri"/>
        </w:rPr>
        <w:t xml:space="preserve"> from the impressive Beautiful Destinations</w:t>
      </w:r>
      <w:r w:rsidRPr="34D23F93" w:rsidR="32A339F4">
        <w:rPr>
          <w:rFonts w:ascii="Calibri" w:hAnsi="Calibri" w:eastAsia="Calibri" w:cs="Calibri"/>
        </w:rPr>
        <w:t>’</w:t>
      </w:r>
      <w:r w:rsidRPr="34D23F93" w:rsidR="33A112E4">
        <w:rPr>
          <w:rFonts w:ascii="Calibri" w:hAnsi="Calibri" w:eastAsia="Calibri" w:cs="Calibri"/>
        </w:rPr>
        <w:t xml:space="preserve"> network</w:t>
      </w:r>
      <w:r w:rsidRPr="34D23F93" w:rsidR="18D69C9B">
        <w:rPr>
          <w:rFonts w:ascii="Calibri" w:hAnsi="Calibri" w:eastAsia="Calibri" w:cs="Calibri"/>
        </w:rPr>
        <w:t xml:space="preserve"> </w:t>
      </w:r>
      <w:r w:rsidRPr="34D23F93" w:rsidR="33A112E4">
        <w:rPr>
          <w:rFonts w:ascii="Calibri" w:hAnsi="Calibri" w:eastAsia="Calibri" w:cs="Calibri"/>
        </w:rPr>
        <w:t xml:space="preserve">of </w:t>
      </w:r>
      <w:r w:rsidRPr="34D23F93" w:rsidR="44353D74">
        <w:rPr>
          <w:rFonts w:ascii="Calibri" w:hAnsi="Calibri" w:eastAsia="Calibri" w:cs="Calibri"/>
        </w:rPr>
        <w:t>world-class</w:t>
      </w:r>
      <w:r w:rsidRPr="34D23F93" w:rsidR="3E51D617">
        <w:rPr>
          <w:rFonts w:ascii="Calibri" w:hAnsi="Calibri" w:eastAsia="Calibri" w:cs="Calibri"/>
        </w:rPr>
        <w:t xml:space="preserve"> </w:t>
      </w:r>
      <w:r w:rsidRPr="34D23F93" w:rsidR="33A112E4">
        <w:rPr>
          <w:rFonts w:ascii="Calibri" w:hAnsi="Calibri" w:eastAsia="Calibri" w:cs="Calibri"/>
        </w:rPr>
        <w:t xml:space="preserve">global content creators and </w:t>
      </w:r>
      <w:r w:rsidRPr="34D23F93" w:rsidR="7382C869">
        <w:rPr>
          <w:rFonts w:ascii="Calibri" w:hAnsi="Calibri" w:eastAsia="Calibri" w:cs="Calibri"/>
        </w:rPr>
        <w:t xml:space="preserve">enormous </w:t>
      </w:r>
      <w:r w:rsidRPr="34D23F93" w:rsidR="36B9C0B2">
        <w:rPr>
          <w:rFonts w:ascii="Calibri" w:hAnsi="Calibri" w:eastAsia="Calibri" w:cs="Calibri"/>
        </w:rPr>
        <w:t xml:space="preserve">social following </w:t>
      </w:r>
      <w:r w:rsidRPr="34D23F93" w:rsidR="33A112E4">
        <w:rPr>
          <w:rFonts w:ascii="Calibri" w:hAnsi="Calibri" w:eastAsia="Calibri" w:cs="Calibri"/>
        </w:rPr>
        <w:t>to extend the reach of their campaigns</w:t>
      </w:r>
      <w:r w:rsidRPr="34D23F93" w:rsidR="38BFC21B">
        <w:rPr>
          <w:rFonts w:ascii="Calibri" w:hAnsi="Calibri" w:eastAsia="Calibri" w:cs="Calibri"/>
        </w:rPr>
        <w:t xml:space="preserve"> and convert high-intent travelers into booking</w:t>
      </w:r>
      <w:r w:rsidRPr="34D23F93" w:rsidR="38BFC21B">
        <w:rPr>
          <w:rFonts w:ascii="Calibri" w:hAnsi="Calibri" w:eastAsia="Calibri" w:cs="Calibri"/>
        </w:rPr>
        <w:t>s</w:t>
      </w:r>
      <w:r w:rsidRPr="34D23F93" w:rsidR="33A112E4">
        <w:rPr>
          <w:rFonts w:ascii="Calibri" w:hAnsi="Calibri" w:eastAsia="Calibri" w:cs="Calibri"/>
        </w:rPr>
        <w:t>.</w:t>
      </w:r>
      <w:r w:rsidRPr="34D23F93" w:rsidR="5202DFA2">
        <w:rPr>
          <w:rFonts w:ascii="Calibri" w:hAnsi="Calibri" w:eastAsia="Calibri" w:cs="Calibri"/>
        </w:rPr>
        <w:t xml:space="preserve"> </w:t>
      </w:r>
      <w:r w:rsidRPr="34D23F93" w:rsidR="33A112E4">
        <w:rPr>
          <w:rFonts w:ascii="Calibri" w:hAnsi="Calibri" w:eastAsia="Calibri" w:cs="Calibri"/>
        </w:rPr>
        <w:t xml:space="preserve"> </w:t>
      </w:r>
    </w:p>
    <w:p w:rsidR="751AE3FE" w:rsidP="50070A8D" w:rsidRDefault="3EA1E254" w14:paraId="05BFE8F7" w14:textId="743BB9E3">
      <w:pPr>
        <w:rPr>
          <w:rFonts w:ascii="Calibri" w:hAnsi="Calibri" w:eastAsia="Calibri" w:cs="Calibri"/>
        </w:rPr>
      </w:pPr>
      <w:r w:rsidRPr="34D23F93" w:rsidR="4C91EB37">
        <w:rPr>
          <w:rFonts w:ascii="Calibri" w:hAnsi="Calibri" w:eastAsia="Calibri" w:cs="Calibri"/>
        </w:rPr>
        <w:t>“</w:t>
      </w:r>
      <w:r w:rsidRPr="34D23F93" w:rsidR="7A8F6A1E">
        <w:rPr>
          <w:rFonts w:ascii="Calibri" w:hAnsi="Calibri" w:eastAsia="Calibri" w:cs="Calibri"/>
        </w:rPr>
        <w:t xml:space="preserve">This unlocks </w:t>
      </w:r>
      <w:r w:rsidRPr="34D23F93" w:rsidR="0BDFE3BD">
        <w:rPr>
          <w:rFonts w:ascii="Calibri" w:hAnsi="Calibri" w:eastAsia="Calibri" w:cs="Calibri"/>
        </w:rPr>
        <w:t xml:space="preserve">a wealth of </w:t>
      </w:r>
      <w:r w:rsidRPr="34D23F93" w:rsidR="7A8F6A1E">
        <w:rPr>
          <w:rFonts w:ascii="Calibri" w:hAnsi="Calibri" w:eastAsia="Calibri" w:cs="Calibri"/>
        </w:rPr>
        <w:t>opportunit</w:t>
      </w:r>
      <w:r w:rsidRPr="34D23F93" w:rsidR="6030135C">
        <w:rPr>
          <w:rFonts w:ascii="Calibri" w:hAnsi="Calibri" w:eastAsia="Calibri" w:cs="Calibri"/>
        </w:rPr>
        <w:t xml:space="preserve">y </w:t>
      </w:r>
      <w:r w:rsidRPr="34D23F93" w:rsidR="7A8F6A1E">
        <w:rPr>
          <w:rFonts w:ascii="Calibri" w:hAnsi="Calibri" w:eastAsia="Calibri" w:cs="Calibri"/>
        </w:rPr>
        <w:t xml:space="preserve">for our advertising partners and addresses an industry-wide </w:t>
      </w:r>
      <w:r w:rsidRPr="34D23F93" w:rsidR="37FDBE39">
        <w:rPr>
          <w:rFonts w:ascii="Calibri" w:hAnsi="Calibri" w:eastAsia="Calibri" w:cs="Calibri"/>
        </w:rPr>
        <w:t>need to deliver high-quality travel content</w:t>
      </w:r>
      <w:r w:rsidRPr="34D23F93" w:rsidR="7A8F6A1E">
        <w:rPr>
          <w:rFonts w:ascii="Calibri" w:hAnsi="Calibri" w:eastAsia="Calibri" w:cs="Calibri"/>
        </w:rPr>
        <w:t xml:space="preserve"> at-s</w:t>
      </w:r>
      <w:r w:rsidRPr="34D23F93" w:rsidR="73568EE4">
        <w:rPr>
          <w:rFonts w:ascii="Calibri" w:hAnsi="Calibri" w:eastAsia="Calibri" w:cs="Calibri"/>
        </w:rPr>
        <w:t>cale</w:t>
      </w:r>
      <w:r w:rsidRPr="34D23F93" w:rsidR="1F27CAA0">
        <w:rPr>
          <w:rFonts w:ascii="Calibri" w:hAnsi="Calibri" w:eastAsia="Calibri" w:cs="Calibri"/>
        </w:rPr>
        <w:t xml:space="preserve"> </w:t>
      </w:r>
      <w:r w:rsidRPr="34D23F93" w:rsidR="614C6EE3">
        <w:rPr>
          <w:rFonts w:ascii="Calibri" w:hAnsi="Calibri" w:eastAsia="Calibri" w:cs="Calibri"/>
        </w:rPr>
        <w:t>while</w:t>
      </w:r>
      <w:r w:rsidRPr="34D23F93" w:rsidR="1F27CAA0">
        <w:rPr>
          <w:rFonts w:ascii="Calibri" w:hAnsi="Calibri" w:eastAsia="Calibri" w:cs="Calibri"/>
        </w:rPr>
        <w:t xml:space="preserve"> driv</w:t>
      </w:r>
      <w:r w:rsidRPr="34D23F93" w:rsidR="3CA1D7B4">
        <w:rPr>
          <w:rFonts w:ascii="Calibri" w:hAnsi="Calibri" w:eastAsia="Calibri" w:cs="Calibri"/>
        </w:rPr>
        <w:t>ing</w:t>
      </w:r>
      <w:r w:rsidRPr="34D23F93" w:rsidR="1F27CAA0">
        <w:rPr>
          <w:rFonts w:ascii="Calibri" w:hAnsi="Calibri" w:eastAsia="Calibri" w:cs="Calibri"/>
        </w:rPr>
        <w:t xml:space="preserve"> </w:t>
      </w:r>
      <w:r w:rsidRPr="34D23F93" w:rsidR="1F27CAA0">
        <w:rPr>
          <w:rFonts w:ascii="Calibri" w:hAnsi="Calibri" w:eastAsia="Calibri" w:cs="Calibri"/>
        </w:rPr>
        <w:t>real business</w:t>
      </w:r>
      <w:r w:rsidRPr="34D23F93" w:rsidR="1F27CAA0">
        <w:rPr>
          <w:rFonts w:ascii="Calibri" w:hAnsi="Calibri" w:eastAsia="Calibri" w:cs="Calibri"/>
        </w:rPr>
        <w:t xml:space="preserve"> impact</w:t>
      </w:r>
      <w:r w:rsidRPr="34D23F93" w:rsidR="310789B1">
        <w:rPr>
          <w:rFonts w:ascii="Calibri" w:hAnsi="Calibri" w:eastAsia="Calibri" w:cs="Calibri"/>
        </w:rPr>
        <w:t>”</w:t>
      </w:r>
      <w:r w:rsidRPr="34D23F93" w:rsidR="4D41F678">
        <w:rPr>
          <w:rFonts w:ascii="Calibri" w:hAnsi="Calibri" w:eastAsia="Calibri" w:cs="Calibri"/>
        </w:rPr>
        <w:t xml:space="preserve">, said Angelique Miller, Vice President, </w:t>
      </w:r>
      <w:r w:rsidRPr="34D23F93" w:rsidR="4937FF28">
        <w:rPr>
          <w:rFonts w:ascii="Calibri" w:hAnsi="Calibri" w:eastAsia="Calibri" w:cs="Calibri"/>
        </w:rPr>
        <w:t xml:space="preserve">E </w:t>
      </w:r>
      <w:r w:rsidRPr="34D23F93" w:rsidR="4D41F678">
        <w:rPr>
          <w:rFonts w:ascii="Calibri" w:hAnsi="Calibri" w:eastAsia="Calibri" w:cs="Calibri"/>
        </w:rPr>
        <w:t xml:space="preserve">Studio, Expedia Group </w:t>
      </w:r>
      <w:r w:rsidRPr="34D23F93" w:rsidR="19D88A42">
        <w:rPr>
          <w:rFonts w:ascii="Calibri" w:hAnsi="Calibri" w:eastAsia="Calibri" w:cs="Calibri"/>
        </w:rPr>
        <w:t>Media Solutions</w:t>
      </w:r>
      <w:r w:rsidRPr="34D23F93" w:rsidR="4D41F678">
        <w:rPr>
          <w:rFonts w:ascii="Calibri" w:hAnsi="Calibri" w:eastAsia="Calibri" w:cs="Calibri"/>
        </w:rPr>
        <w:t>. “</w:t>
      </w:r>
      <w:r w:rsidRPr="34D23F93" w:rsidR="60D63369">
        <w:rPr>
          <w:rFonts w:ascii="Calibri" w:hAnsi="Calibri" w:eastAsia="Calibri" w:cs="Calibri"/>
        </w:rPr>
        <w:t>I</w:t>
      </w:r>
      <w:r w:rsidRPr="34D23F93" w:rsidR="4D41F678">
        <w:rPr>
          <w:rFonts w:ascii="Calibri" w:hAnsi="Calibri" w:eastAsia="Calibri" w:cs="Calibri"/>
        </w:rPr>
        <w:t>t</w:t>
      </w:r>
      <w:r w:rsidRPr="34D23F93" w:rsidR="7DEA26C5">
        <w:rPr>
          <w:rFonts w:ascii="Calibri" w:hAnsi="Calibri" w:eastAsia="Calibri" w:cs="Calibri"/>
        </w:rPr>
        <w:t xml:space="preserve"> is another </w:t>
      </w:r>
      <w:r w:rsidRPr="34D23F93" w:rsidR="69D9BA2D">
        <w:rPr>
          <w:rFonts w:ascii="Calibri" w:hAnsi="Calibri" w:eastAsia="Calibri" w:cs="Calibri"/>
        </w:rPr>
        <w:t xml:space="preserve">great </w:t>
      </w:r>
      <w:r w:rsidRPr="34D23F93" w:rsidR="7DEA26C5">
        <w:rPr>
          <w:rFonts w:ascii="Calibri" w:hAnsi="Calibri" w:eastAsia="Calibri" w:cs="Calibri"/>
        </w:rPr>
        <w:t>example of how our travel media network empowers our partners to reach travelers, wherever they are on their path to purchase</w:t>
      </w:r>
      <w:r w:rsidRPr="34D23F93" w:rsidR="16D136D6">
        <w:rPr>
          <w:rFonts w:ascii="Calibri" w:hAnsi="Calibri" w:eastAsia="Calibri" w:cs="Calibri"/>
        </w:rPr>
        <w:t>.</w:t>
      </w:r>
      <w:r w:rsidRPr="34D23F93" w:rsidR="41007287">
        <w:rPr>
          <w:rFonts w:ascii="Calibri" w:hAnsi="Calibri" w:eastAsia="Calibri" w:cs="Calibri"/>
        </w:rPr>
        <w:t xml:space="preserve">” </w:t>
      </w:r>
    </w:p>
    <w:p w:rsidR="50C30B8F" w:rsidP="011AB65B" w:rsidRDefault="33233D12" w14:paraId="1ADC30D4" w14:textId="4A41FCD7">
      <w:pPr>
        <w:spacing w:after="0"/>
        <w:rPr>
          <w:rFonts w:ascii="Calibri" w:hAnsi="Calibri" w:eastAsia="Calibri" w:cs="Calibri"/>
          <w:color w:val="000000" w:themeColor="text1"/>
        </w:rPr>
      </w:pPr>
      <w:r w:rsidRPr="34D23F93" w:rsidR="28B85FCD">
        <w:rPr>
          <w:rFonts w:ascii="Calibri" w:hAnsi="Calibri" w:eastAsia="Calibri" w:cs="Calibri"/>
          <w:color w:val="000000" w:themeColor="text1" w:themeTint="FF" w:themeShade="FF"/>
        </w:rPr>
        <w:t>To learn more about how Expedia Group</w:t>
      </w:r>
      <w:r w:rsidRPr="34D23F93" w:rsidR="1D097695">
        <w:rPr>
          <w:rFonts w:ascii="Calibri" w:hAnsi="Calibri" w:eastAsia="Calibri" w:cs="Calibri"/>
          <w:color w:val="000000" w:themeColor="text1" w:themeTint="FF" w:themeShade="FF"/>
        </w:rPr>
        <w:t xml:space="preserve"> and Beautiful Destinations</w:t>
      </w:r>
      <w:r w:rsidRPr="34D23F93" w:rsidR="28B85FCD">
        <w:rPr>
          <w:rFonts w:ascii="Calibri" w:hAnsi="Calibri" w:eastAsia="Calibri" w:cs="Calibri"/>
          <w:color w:val="000000" w:themeColor="text1" w:themeTint="FF" w:themeShade="FF"/>
        </w:rPr>
        <w:t xml:space="preserve"> can bring your content to life and reach new audiences, click</w:t>
      </w:r>
      <w:r w:rsidRPr="34D23F93" w:rsidR="5D8C79C7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hyperlink r:id="R330c7d62ad154b85">
        <w:r w:rsidRPr="34D23F93" w:rsidR="2A39F245">
          <w:rPr>
            <w:rStyle w:val="Hyperlink"/>
            <w:rFonts w:ascii="Calibri" w:hAnsi="Calibri" w:eastAsia="Calibri" w:cs="Calibri"/>
          </w:rPr>
          <w:t>here</w:t>
        </w:r>
      </w:hyperlink>
      <w:r w:rsidRPr="34D23F93" w:rsidR="41709DB6">
        <w:rPr>
          <w:rFonts w:ascii="Calibri" w:hAnsi="Calibri" w:eastAsia="Calibri" w:cs="Calibri"/>
          <w:color w:val="000000" w:themeColor="text1" w:themeTint="FF" w:themeShade="FF"/>
        </w:rPr>
        <w:t xml:space="preserve"> .</w:t>
      </w:r>
    </w:p>
    <w:p w:rsidR="403C5834" w:rsidP="28CC204D" w:rsidRDefault="403C5834" w14:paraId="04CC5814" w14:textId="0AC5435A">
      <w:pPr>
        <w:spacing w:after="0"/>
        <w:rPr>
          <w:rFonts w:ascii="Calibri" w:hAnsi="Calibri" w:eastAsia="Calibri" w:cs="Calibri"/>
          <w:color w:val="000000" w:themeColor="text1"/>
        </w:rPr>
      </w:pPr>
    </w:p>
    <w:p w:rsidR="50C30B8F" w:rsidP="28CC204D" w:rsidRDefault="50C30B8F" w14:paraId="6890F081" w14:textId="4FF499A0">
      <w:pPr>
        <w:spacing w:after="0"/>
        <w:jc w:val="center"/>
        <w:rPr>
          <w:rFonts w:ascii="Calibri" w:hAnsi="Calibri" w:eastAsia="Calibri" w:cs="Calibri"/>
          <w:color w:val="000000" w:themeColor="text1"/>
        </w:rPr>
      </w:pPr>
      <w:r w:rsidRPr="28CC204D">
        <w:rPr>
          <w:rFonts w:ascii="Calibri" w:hAnsi="Calibri" w:eastAsia="Calibri" w:cs="Calibri"/>
          <w:color w:val="000000" w:themeColor="text1"/>
        </w:rPr>
        <w:t>###</w:t>
      </w:r>
    </w:p>
    <w:p w:rsidR="403C5834" w:rsidP="28CC204D" w:rsidRDefault="403C5834" w14:paraId="68DF11AC" w14:textId="1BAE8268">
      <w:pPr>
        <w:spacing w:after="0"/>
        <w:rPr>
          <w:rFonts w:ascii="Calibri" w:hAnsi="Calibri" w:eastAsia="Calibri" w:cs="Calibri"/>
          <w:color w:val="000000" w:themeColor="text1"/>
        </w:rPr>
      </w:pPr>
    </w:p>
    <w:p w:rsidR="50C30B8F" w:rsidP="28CC204D" w:rsidRDefault="50C30B8F" w14:paraId="6EFF9EB5" w14:textId="6094EEF4">
      <w:pPr>
        <w:rPr>
          <w:rFonts w:ascii="Calibri" w:hAnsi="Calibri" w:eastAsia="Calibri" w:cs="Calibri"/>
          <w:color w:val="000000" w:themeColor="text1"/>
        </w:rPr>
      </w:pPr>
      <w:r w:rsidRPr="28CC204D">
        <w:rPr>
          <w:rFonts w:ascii="Calibri" w:hAnsi="Calibri" w:eastAsia="Calibri" w:cs="Calibri"/>
          <w:b/>
          <w:bCs/>
          <w:color w:val="000000" w:themeColor="text1"/>
        </w:rPr>
        <w:t xml:space="preserve">About Expedia Group </w:t>
      </w:r>
    </w:p>
    <w:p w:rsidR="50C30B8F" w:rsidP="28CC204D" w:rsidRDefault="50C30B8F" w14:paraId="755C4492" w14:textId="2DF4B9F1">
      <w:pPr>
        <w:rPr>
          <w:rFonts w:ascii="Calibri" w:hAnsi="Calibri" w:eastAsia="Calibri" w:cs="Calibri"/>
          <w:color w:val="000000" w:themeColor="text1"/>
        </w:rPr>
      </w:pPr>
      <w:r w:rsidRPr="28CC204D">
        <w:rPr>
          <w:rFonts w:ascii="Calibri" w:hAnsi="Calibri" w:eastAsia="Calibri" w:cs="Calibri"/>
          <w:color w:val="000000" w:themeColor="text1"/>
        </w:rPr>
        <w:t>Expedia Group, Inc. brands power travel for everyone, everywhere through our global platform. Driven by the core belief that travel is a force for good, Expedia Group™ helps people experience the world in new ways and build lasting connections. They provide industry-leading technology solutions to fuel partner growth and success, while facilitating memorable experiences for travelers.</w:t>
      </w:r>
    </w:p>
    <w:p w:rsidR="50C30B8F" w:rsidP="28CC204D" w:rsidRDefault="50C30B8F" w14:paraId="4D06A34C" w14:textId="4DB89A7D">
      <w:pPr>
        <w:rPr>
          <w:rFonts w:ascii="Calibri" w:hAnsi="Calibri" w:eastAsia="Calibri" w:cs="Calibri"/>
          <w:color w:val="000000" w:themeColor="text1"/>
        </w:rPr>
      </w:pPr>
      <w:r w:rsidRPr="28CC204D">
        <w:rPr>
          <w:rFonts w:ascii="Calibri" w:hAnsi="Calibri" w:eastAsia="Calibri" w:cs="Calibri"/>
          <w:color w:val="000000" w:themeColor="text1"/>
        </w:rPr>
        <w:t>The Expedia Group family of brands includes Expedia®, Hotels.com®, Expedia® Partner Solutions, Vrbo®, trivago®, Orbitz®, Travelocity®, Hotwire®, Wotif®, ebookers®, CheapTickets®, Expedia Group™ Media Solutions, CarRentals.com™, and Expedia Cruises™.</w:t>
      </w:r>
    </w:p>
    <w:p w:rsidR="50C30B8F" w:rsidP="28CC204D" w:rsidRDefault="5BC1F99C" w14:paraId="5464D086" w14:textId="7048530E">
      <w:pPr>
        <w:rPr>
          <w:rFonts w:ascii="Calibri" w:hAnsi="Calibri" w:eastAsia="Calibri" w:cs="Calibri"/>
          <w:color w:val="000000" w:themeColor="text1"/>
        </w:rPr>
      </w:pPr>
      <w:r w:rsidRPr="50070A8D">
        <w:rPr>
          <w:rFonts w:ascii="Calibri" w:hAnsi="Calibri" w:eastAsia="Calibri" w:cs="Calibri"/>
          <w:color w:val="000000" w:themeColor="text1"/>
          <w:lang w:val="en-GB"/>
        </w:rPr>
        <w:t>© 2025 Expedia, Inc., an Expedia Group company. All rights reserved. Expedia Group and the Expedia Group logo are trademarks of Expedia, Inc. CST: 2029030-50.</w:t>
      </w:r>
    </w:p>
    <w:p w:rsidR="50070A8D" w:rsidP="50070A8D" w:rsidRDefault="50070A8D" w14:paraId="645AA7C9" w14:textId="72E38BDF">
      <w:pPr>
        <w:rPr>
          <w:rFonts w:ascii="Calibri" w:hAnsi="Calibri" w:eastAsia="Calibri" w:cs="Calibri"/>
          <w:color w:val="000000" w:themeColor="text1"/>
          <w:lang w:val="en-GB"/>
        </w:rPr>
      </w:pPr>
    </w:p>
    <w:p w:rsidR="5A666474" w:rsidP="34D23F93" w:rsidRDefault="4E474996" w14:paraId="714A13EF" w14:textId="3E8B34A4">
      <w:pPr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  <w:r w:rsidRPr="34D23F93" w:rsidR="6AF47E2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-GB"/>
        </w:rPr>
        <w:t>About Beautiful Destinations</w:t>
      </w:r>
    </w:p>
    <w:p w:rsidR="5A666474" w:rsidP="34D23F93" w:rsidRDefault="5A5BEB0C" w14:paraId="1052080D" w14:textId="22FD09CE">
      <w:pPr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  <w:r w:rsidRPr="34D23F93" w:rsidR="1C403432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>Beautiful Destinations is the award-winning travel content agency behind some of the world's most influential travel marketing campaigns. With a global community of over 50 million followers across social platforms, Beautiful Destinations creates content that inspires people to explore the world.</w:t>
      </w:r>
    </w:p>
    <w:p w:rsidR="4499608E" w:rsidP="34D23F93" w:rsidRDefault="4499608E" w14:paraId="466CE0B9" w14:textId="3B75CFFF">
      <w:pPr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  <w:hyperlink r:id="Rddef75db43324970">
        <w:r w:rsidRPr="34D23F93" w:rsidR="575DA915">
          <w:rPr>
            <w:rFonts w:ascii="Calibri" w:hAnsi="Calibri" w:eastAsia="Calibri" w:cs="Calibri"/>
            <w:color w:val="000000" w:themeColor="text1" w:themeTint="FF" w:themeShade="FF"/>
            <w:sz w:val="24"/>
            <w:szCs w:val="24"/>
            <w:lang w:val="en-GB"/>
          </w:rPr>
          <w:t>www.</w:t>
        </w:r>
        <w:r w:rsidRPr="34D23F93" w:rsidR="575DA915">
          <w:rPr>
            <w:rStyle w:val="Hyperlink"/>
            <w:rFonts w:ascii="Calibri" w:hAnsi="Calibri" w:eastAsia="Calibri" w:cs="Calibri"/>
            <w:sz w:val="24"/>
            <w:szCs w:val="24"/>
            <w:lang w:val="en-GB"/>
          </w:rPr>
          <w:t>beautifuldestinations.com</w:t>
        </w:r>
      </w:hyperlink>
      <w:r w:rsidRPr="34D23F93" w:rsidR="575DA915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50C30B8F" w:rsidP="28CC204D" w:rsidRDefault="50C30B8F" w14:paraId="30C210A4" w14:textId="2B94BE91">
      <w:pPr>
        <w:jc w:val="center"/>
        <w:rPr>
          <w:rFonts w:ascii="Calibri" w:hAnsi="Calibri" w:eastAsia="Calibri" w:cs="Calibri"/>
          <w:color w:val="000000" w:themeColor="text1"/>
        </w:rPr>
      </w:pPr>
      <w:r w:rsidRPr="28CC204D">
        <w:rPr>
          <w:rFonts w:ascii="Calibri" w:hAnsi="Calibri" w:eastAsia="Calibri" w:cs="Calibri"/>
          <w:color w:val="000000" w:themeColor="text1"/>
        </w:rPr>
        <w:t># # #</w:t>
      </w:r>
    </w:p>
    <w:sectPr w:rsidR="50C30B8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5FF5" w:rsidRDefault="000B5FF5" w14:paraId="392BD6DA" w14:textId="77777777">
      <w:pPr>
        <w:spacing w:after="0" w:line="240" w:lineRule="auto"/>
      </w:pPr>
      <w:r>
        <w:separator/>
      </w:r>
    </w:p>
  </w:endnote>
  <w:endnote w:type="continuationSeparator" w:id="0">
    <w:p w:rsidR="000B5FF5" w:rsidRDefault="000B5FF5" w14:paraId="273FDC20" w14:textId="77777777">
      <w:pPr>
        <w:spacing w:after="0" w:line="240" w:lineRule="auto"/>
      </w:pPr>
      <w:r>
        <w:continuationSeparator/>
      </w:r>
    </w:p>
  </w:endnote>
  <w:endnote w:type="continuationNotice" w:id="1">
    <w:p w:rsidR="000B5FF5" w:rsidRDefault="000B5FF5" w14:paraId="24B8ABE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5FF5" w:rsidRDefault="000B5FF5" w14:paraId="6B34B1A5" w14:textId="77777777">
      <w:pPr>
        <w:spacing w:after="0" w:line="240" w:lineRule="auto"/>
      </w:pPr>
      <w:r>
        <w:separator/>
      </w:r>
    </w:p>
  </w:footnote>
  <w:footnote w:type="continuationSeparator" w:id="0">
    <w:p w:rsidR="000B5FF5" w:rsidRDefault="000B5FF5" w14:paraId="2E3EE3F0" w14:textId="77777777">
      <w:pPr>
        <w:spacing w:after="0" w:line="240" w:lineRule="auto"/>
      </w:pPr>
      <w:r>
        <w:continuationSeparator/>
      </w:r>
    </w:p>
  </w:footnote>
  <w:footnote w:type="continuationNotice" w:id="1">
    <w:p w:rsidR="000B5FF5" w:rsidRDefault="000B5FF5" w14:paraId="539EF389" w14:textId="77777777">
      <w:pPr>
        <w:spacing w:after="0" w:line="240" w:lineRule="auto"/>
      </w:pPr>
    </w:p>
  </w:footnote>
  <w:footnote w:id="2">
    <w:p w:rsidR="751AE3FE" w:rsidP="751AE3FE" w:rsidRDefault="751AE3FE" w14:paraId="529B3E23" w14:textId="06FB1235">
      <w:pPr>
        <w:pStyle w:val="FootnoteText"/>
        <w:rPr>
          <w:rFonts w:ascii="Calibri" w:hAnsi="Calibri" w:eastAsia="Calibri" w:cs="Calibri"/>
          <w:color w:val="000000" w:themeColor="text1"/>
          <w:lang w:val="en"/>
        </w:rPr>
      </w:pPr>
      <w:r w:rsidRPr="751AE3FE">
        <w:rPr>
          <w:rStyle w:val="FootnoteReference"/>
          <w:rFonts w:ascii="Calibri" w:hAnsi="Calibri" w:eastAsia="Calibri" w:cs="Calibri"/>
        </w:rPr>
        <w:footnoteRef/>
      </w:r>
      <w:r w:rsidRPr="751AE3FE">
        <w:rPr>
          <w:rFonts w:ascii="Calibri" w:hAnsi="Calibri" w:eastAsia="Calibri" w:cs="Calibri"/>
        </w:rPr>
        <w:t xml:space="preserve"> Expedia Group’s </w:t>
      </w:r>
      <w:r w:rsidRPr="751AE3FE">
        <w:rPr>
          <w:rFonts w:ascii="Calibri" w:hAnsi="Calibri" w:eastAsia="Calibri" w:cs="Calibri"/>
          <w:color w:val="000000" w:themeColor="text1"/>
          <w:lang w:val="en"/>
        </w:rPr>
        <w:t>Traveler Value Index report 2025</w:t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Ii5prDGcq31BO" int2:id="6LSba0XP">
      <int2:state int2:value="Rejected" int2:type="AugLoop_Text_Critique"/>
    </int2:textHash>
    <int2:textHash int2:hashCode="td6YBJReB5dnUd" int2:id="JUYgpIGs">
      <int2:state int2:value="Rejected" int2:type="AugLoop_Text_Critique"/>
    </int2:textHash>
    <int2:textHash int2:hashCode="P1h0WdskI3W+qc" int2:id="ZjqewBS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58B1"/>
    <w:multiLevelType w:val="hybridMultilevel"/>
    <w:tmpl w:val="5852B57A"/>
    <w:lvl w:ilvl="0" w:tplc="9196B3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DB4FD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22C6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8890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C2F0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90D9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FE29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966AC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0C37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D53D29"/>
    <w:multiLevelType w:val="hybridMultilevel"/>
    <w:tmpl w:val="19CC1E6C"/>
    <w:lvl w:ilvl="0" w:tplc="5A74A1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3E697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B60D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34EF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82FE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F6FD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FA42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4EAF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6AA4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FA1A08"/>
    <w:multiLevelType w:val="hybridMultilevel"/>
    <w:tmpl w:val="147EACFE"/>
    <w:lvl w:ilvl="0" w:tplc="FD4CEE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AE89D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6A04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E27A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205B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5A83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AAD9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8A43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FE09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0D278B5"/>
    <w:multiLevelType w:val="hybridMultilevel"/>
    <w:tmpl w:val="C6624D44"/>
    <w:lvl w:ilvl="0" w:tplc="AE28AC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FCC61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9C26D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BC77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C42F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1AAC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68FB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68F8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28B5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598560B"/>
    <w:multiLevelType w:val="hybridMultilevel"/>
    <w:tmpl w:val="8FB487E6"/>
    <w:lvl w:ilvl="0" w:tplc="EAE297C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57690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588E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A494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A4B4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7E67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ECF8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2A4E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F087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DCB3F80"/>
    <w:multiLevelType w:val="hybridMultilevel"/>
    <w:tmpl w:val="999C8DEE"/>
    <w:lvl w:ilvl="0" w:tplc="61E89D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1" w:tplc="05E8F0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8A8D2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3EFA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D6FE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3A0C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DE09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5C55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9EA1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F7D0640"/>
    <w:multiLevelType w:val="hybridMultilevel"/>
    <w:tmpl w:val="596AD24A"/>
    <w:lvl w:ilvl="0" w:tplc="149AD1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E46E8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0EEC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CC48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6E3A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9EBA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CC4C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EAF2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EACE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68CAD5"/>
    <w:multiLevelType w:val="hybridMultilevel"/>
    <w:tmpl w:val="ADB0B772"/>
    <w:lvl w:ilvl="0" w:tplc="093E0F70">
      <w:start w:val="1"/>
      <w:numFmt w:val="decimal"/>
      <w:lvlText w:val="%1."/>
      <w:lvlJc w:val="left"/>
      <w:pPr>
        <w:ind w:left="360" w:hanging="360"/>
      </w:pPr>
    </w:lvl>
    <w:lvl w:ilvl="1" w:tplc="A9827892">
      <w:start w:val="1"/>
      <w:numFmt w:val="lowerLetter"/>
      <w:lvlText w:val="%2."/>
      <w:lvlJc w:val="left"/>
      <w:pPr>
        <w:ind w:left="1080" w:hanging="360"/>
      </w:pPr>
    </w:lvl>
    <w:lvl w:ilvl="2" w:tplc="F0AA5C58">
      <w:start w:val="1"/>
      <w:numFmt w:val="lowerRoman"/>
      <w:lvlText w:val="%3."/>
      <w:lvlJc w:val="right"/>
      <w:pPr>
        <w:ind w:left="1800" w:hanging="180"/>
      </w:pPr>
    </w:lvl>
    <w:lvl w:ilvl="3" w:tplc="1654FFC6">
      <w:start w:val="1"/>
      <w:numFmt w:val="decimal"/>
      <w:lvlText w:val="%4."/>
      <w:lvlJc w:val="left"/>
      <w:pPr>
        <w:ind w:left="2520" w:hanging="360"/>
      </w:pPr>
    </w:lvl>
    <w:lvl w:ilvl="4" w:tplc="DCF07FF2">
      <w:start w:val="1"/>
      <w:numFmt w:val="lowerLetter"/>
      <w:lvlText w:val="%5."/>
      <w:lvlJc w:val="left"/>
      <w:pPr>
        <w:ind w:left="3240" w:hanging="360"/>
      </w:pPr>
    </w:lvl>
    <w:lvl w:ilvl="5" w:tplc="E2660A38">
      <w:start w:val="1"/>
      <w:numFmt w:val="lowerRoman"/>
      <w:lvlText w:val="%6."/>
      <w:lvlJc w:val="right"/>
      <w:pPr>
        <w:ind w:left="3960" w:hanging="180"/>
      </w:pPr>
    </w:lvl>
    <w:lvl w:ilvl="6" w:tplc="898A1496">
      <w:start w:val="1"/>
      <w:numFmt w:val="decimal"/>
      <w:lvlText w:val="%7."/>
      <w:lvlJc w:val="left"/>
      <w:pPr>
        <w:ind w:left="4680" w:hanging="360"/>
      </w:pPr>
    </w:lvl>
    <w:lvl w:ilvl="7" w:tplc="0D9C9E48">
      <w:start w:val="1"/>
      <w:numFmt w:val="lowerLetter"/>
      <w:lvlText w:val="%8."/>
      <w:lvlJc w:val="left"/>
      <w:pPr>
        <w:ind w:left="5400" w:hanging="360"/>
      </w:pPr>
    </w:lvl>
    <w:lvl w:ilvl="8" w:tplc="C30EA2B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806A6D"/>
    <w:multiLevelType w:val="hybridMultilevel"/>
    <w:tmpl w:val="AC1C38EC"/>
    <w:lvl w:ilvl="0" w:tplc="32A8CF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1" w:tplc="FC9ED9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E497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2EF0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15840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8A7D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A2B2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B083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BCEF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71962941">
    <w:abstractNumId w:val="3"/>
  </w:num>
  <w:num w:numId="2" w16cid:durableId="449398362">
    <w:abstractNumId w:val="5"/>
  </w:num>
  <w:num w:numId="3" w16cid:durableId="996760709">
    <w:abstractNumId w:val="6"/>
  </w:num>
  <w:num w:numId="4" w16cid:durableId="2063020377">
    <w:abstractNumId w:val="4"/>
  </w:num>
  <w:num w:numId="5" w16cid:durableId="276451514">
    <w:abstractNumId w:val="0"/>
  </w:num>
  <w:num w:numId="6" w16cid:durableId="962426103">
    <w:abstractNumId w:val="2"/>
  </w:num>
  <w:num w:numId="7" w16cid:durableId="2135058914">
    <w:abstractNumId w:val="8"/>
  </w:num>
  <w:num w:numId="8" w16cid:durableId="667176459">
    <w:abstractNumId w:val="1"/>
  </w:num>
  <w:num w:numId="9" w16cid:durableId="616374652">
    <w:abstractNumId w:val="7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34161C"/>
    <w:rsid w:val="00025AEE"/>
    <w:rsid w:val="0008521E"/>
    <w:rsid w:val="000B5FF5"/>
    <w:rsid w:val="000F5C35"/>
    <w:rsid w:val="00106888"/>
    <w:rsid w:val="0011769E"/>
    <w:rsid w:val="001C2D80"/>
    <w:rsid w:val="0020667F"/>
    <w:rsid w:val="00211C66"/>
    <w:rsid w:val="0023587C"/>
    <w:rsid w:val="002B712E"/>
    <w:rsid w:val="002D7108"/>
    <w:rsid w:val="002E698B"/>
    <w:rsid w:val="002F5518"/>
    <w:rsid w:val="00334085"/>
    <w:rsid w:val="00364041"/>
    <w:rsid w:val="003C56AD"/>
    <w:rsid w:val="003E7418"/>
    <w:rsid w:val="003F0A0E"/>
    <w:rsid w:val="00406EDD"/>
    <w:rsid w:val="00424053"/>
    <w:rsid w:val="0048137C"/>
    <w:rsid w:val="004A202A"/>
    <w:rsid w:val="004D1B39"/>
    <w:rsid w:val="004E4013"/>
    <w:rsid w:val="00514CA2"/>
    <w:rsid w:val="00524561"/>
    <w:rsid w:val="00562776"/>
    <w:rsid w:val="00580A2C"/>
    <w:rsid w:val="00594E94"/>
    <w:rsid w:val="005C194E"/>
    <w:rsid w:val="005E1BDD"/>
    <w:rsid w:val="005F42BB"/>
    <w:rsid w:val="00666A7A"/>
    <w:rsid w:val="006837B9"/>
    <w:rsid w:val="00695497"/>
    <w:rsid w:val="006B3368"/>
    <w:rsid w:val="006C77A6"/>
    <w:rsid w:val="006E3855"/>
    <w:rsid w:val="006E581E"/>
    <w:rsid w:val="007211FA"/>
    <w:rsid w:val="007244E1"/>
    <w:rsid w:val="00761E25"/>
    <w:rsid w:val="0079364D"/>
    <w:rsid w:val="00793BDA"/>
    <w:rsid w:val="007A052F"/>
    <w:rsid w:val="007C7E0D"/>
    <w:rsid w:val="007E0E79"/>
    <w:rsid w:val="007F19A2"/>
    <w:rsid w:val="007F5FF2"/>
    <w:rsid w:val="008431F5"/>
    <w:rsid w:val="008A3FF4"/>
    <w:rsid w:val="008A64BA"/>
    <w:rsid w:val="008A6AB7"/>
    <w:rsid w:val="008F04E9"/>
    <w:rsid w:val="00934354"/>
    <w:rsid w:val="00935CA5"/>
    <w:rsid w:val="00944524"/>
    <w:rsid w:val="0096111A"/>
    <w:rsid w:val="00965E92"/>
    <w:rsid w:val="00971C07"/>
    <w:rsid w:val="009C24FF"/>
    <w:rsid w:val="009D4850"/>
    <w:rsid w:val="00A046BA"/>
    <w:rsid w:val="00A2770A"/>
    <w:rsid w:val="00A4B824"/>
    <w:rsid w:val="00AB4AE8"/>
    <w:rsid w:val="00AB7A91"/>
    <w:rsid w:val="00AC4AD3"/>
    <w:rsid w:val="00B93118"/>
    <w:rsid w:val="00BA3A0B"/>
    <w:rsid w:val="00BF6CA4"/>
    <w:rsid w:val="00C1785A"/>
    <w:rsid w:val="00C45A3B"/>
    <w:rsid w:val="00C473C5"/>
    <w:rsid w:val="00C56982"/>
    <w:rsid w:val="00CA1484"/>
    <w:rsid w:val="00CB3002"/>
    <w:rsid w:val="00CB48A8"/>
    <w:rsid w:val="00CC27CC"/>
    <w:rsid w:val="00D1382E"/>
    <w:rsid w:val="00D33255"/>
    <w:rsid w:val="00D507E5"/>
    <w:rsid w:val="00D63C54"/>
    <w:rsid w:val="00D83D59"/>
    <w:rsid w:val="00DD06FC"/>
    <w:rsid w:val="00DF7F7E"/>
    <w:rsid w:val="00E074DA"/>
    <w:rsid w:val="00EC6B0F"/>
    <w:rsid w:val="00F377B1"/>
    <w:rsid w:val="00F468B4"/>
    <w:rsid w:val="00F649F9"/>
    <w:rsid w:val="00F86998"/>
    <w:rsid w:val="00FA00D9"/>
    <w:rsid w:val="00FB3E3A"/>
    <w:rsid w:val="00FD2524"/>
    <w:rsid w:val="011AB65B"/>
    <w:rsid w:val="011E9149"/>
    <w:rsid w:val="0126259A"/>
    <w:rsid w:val="01865E58"/>
    <w:rsid w:val="01AB5450"/>
    <w:rsid w:val="01CCE722"/>
    <w:rsid w:val="01E3EEA3"/>
    <w:rsid w:val="01E7B8D5"/>
    <w:rsid w:val="025128E4"/>
    <w:rsid w:val="025CE5EE"/>
    <w:rsid w:val="025CFF41"/>
    <w:rsid w:val="02639B34"/>
    <w:rsid w:val="02BE51FD"/>
    <w:rsid w:val="02DA19EA"/>
    <w:rsid w:val="02DA3F22"/>
    <w:rsid w:val="02F524AC"/>
    <w:rsid w:val="03150A23"/>
    <w:rsid w:val="035BC1A3"/>
    <w:rsid w:val="037D38A2"/>
    <w:rsid w:val="03D9E413"/>
    <w:rsid w:val="04F5E37B"/>
    <w:rsid w:val="05078B39"/>
    <w:rsid w:val="054676A5"/>
    <w:rsid w:val="05500F68"/>
    <w:rsid w:val="0567ED4E"/>
    <w:rsid w:val="0569E5D4"/>
    <w:rsid w:val="05D1F150"/>
    <w:rsid w:val="05D72117"/>
    <w:rsid w:val="05E46FF5"/>
    <w:rsid w:val="05E951B9"/>
    <w:rsid w:val="060AFD21"/>
    <w:rsid w:val="0664036F"/>
    <w:rsid w:val="069844C9"/>
    <w:rsid w:val="06AEBEB4"/>
    <w:rsid w:val="06D1CE67"/>
    <w:rsid w:val="070F7DE3"/>
    <w:rsid w:val="07351ABC"/>
    <w:rsid w:val="0775EF76"/>
    <w:rsid w:val="079B84F7"/>
    <w:rsid w:val="07C20948"/>
    <w:rsid w:val="07ED6CA2"/>
    <w:rsid w:val="08056B22"/>
    <w:rsid w:val="08DC0E31"/>
    <w:rsid w:val="0949D0D6"/>
    <w:rsid w:val="095346AE"/>
    <w:rsid w:val="096B21D9"/>
    <w:rsid w:val="097C48F5"/>
    <w:rsid w:val="09CF5267"/>
    <w:rsid w:val="09E3690B"/>
    <w:rsid w:val="0A06BB99"/>
    <w:rsid w:val="0A121D63"/>
    <w:rsid w:val="0A502BB4"/>
    <w:rsid w:val="0A584DB3"/>
    <w:rsid w:val="0A7B0A52"/>
    <w:rsid w:val="0AA93C86"/>
    <w:rsid w:val="0AC455B2"/>
    <w:rsid w:val="0AE14F82"/>
    <w:rsid w:val="0AEF84CF"/>
    <w:rsid w:val="0AFC96A6"/>
    <w:rsid w:val="0B0C5E9E"/>
    <w:rsid w:val="0B120812"/>
    <w:rsid w:val="0B1B0245"/>
    <w:rsid w:val="0B9A5EEC"/>
    <w:rsid w:val="0B9AE908"/>
    <w:rsid w:val="0BB2B5E4"/>
    <w:rsid w:val="0BDFE3BD"/>
    <w:rsid w:val="0C0D373F"/>
    <w:rsid w:val="0C41A6D0"/>
    <w:rsid w:val="0CA69E56"/>
    <w:rsid w:val="0CCB89A4"/>
    <w:rsid w:val="0CD36B82"/>
    <w:rsid w:val="0D0D47AC"/>
    <w:rsid w:val="0D36CDF9"/>
    <w:rsid w:val="0D4EDBF0"/>
    <w:rsid w:val="0D5B5836"/>
    <w:rsid w:val="0D625E76"/>
    <w:rsid w:val="0D957889"/>
    <w:rsid w:val="0DB49797"/>
    <w:rsid w:val="0DD6BE4F"/>
    <w:rsid w:val="0DF4EF62"/>
    <w:rsid w:val="0E656FDA"/>
    <w:rsid w:val="0E7DFD63"/>
    <w:rsid w:val="0E81B976"/>
    <w:rsid w:val="0E9768C7"/>
    <w:rsid w:val="0EE53F61"/>
    <w:rsid w:val="0F2151D0"/>
    <w:rsid w:val="0F589625"/>
    <w:rsid w:val="0F775113"/>
    <w:rsid w:val="104A4E37"/>
    <w:rsid w:val="104AEC2F"/>
    <w:rsid w:val="1093A8BA"/>
    <w:rsid w:val="1099A453"/>
    <w:rsid w:val="10CDAB79"/>
    <w:rsid w:val="10FAE8B0"/>
    <w:rsid w:val="112B1469"/>
    <w:rsid w:val="1144E61A"/>
    <w:rsid w:val="11EEE036"/>
    <w:rsid w:val="11FD4618"/>
    <w:rsid w:val="1217CE9F"/>
    <w:rsid w:val="1220AEFC"/>
    <w:rsid w:val="123AF6CA"/>
    <w:rsid w:val="123B1C62"/>
    <w:rsid w:val="125074F9"/>
    <w:rsid w:val="1275D105"/>
    <w:rsid w:val="128ABD25"/>
    <w:rsid w:val="12A047F2"/>
    <w:rsid w:val="12A8F487"/>
    <w:rsid w:val="12F69683"/>
    <w:rsid w:val="135CF5B5"/>
    <w:rsid w:val="13674A7A"/>
    <w:rsid w:val="13689747"/>
    <w:rsid w:val="13823E0C"/>
    <w:rsid w:val="13A31BE8"/>
    <w:rsid w:val="13B06828"/>
    <w:rsid w:val="13BC6ADF"/>
    <w:rsid w:val="145897D4"/>
    <w:rsid w:val="148E834E"/>
    <w:rsid w:val="149BE127"/>
    <w:rsid w:val="1559A8AE"/>
    <w:rsid w:val="15766C9B"/>
    <w:rsid w:val="15801D65"/>
    <w:rsid w:val="15BEF4EE"/>
    <w:rsid w:val="15E838C2"/>
    <w:rsid w:val="15F34BC5"/>
    <w:rsid w:val="160FD1FC"/>
    <w:rsid w:val="16696845"/>
    <w:rsid w:val="168EA785"/>
    <w:rsid w:val="16AD9149"/>
    <w:rsid w:val="16B2F9F1"/>
    <w:rsid w:val="16B46654"/>
    <w:rsid w:val="16D136D6"/>
    <w:rsid w:val="16DFAA91"/>
    <w:rsid w:val="170E137B"/>
    <w:rsid w:val="1717DE94"/>
    <w:rsid w:val="17347AD5"/>
    <w:rsid w:val="17545F38"/>
    <w:rsid w:val="17693707"/>
    <w:rsid w:val="17693AD5"/>
    <w:rsid w:val="17839EA4"/>
    <w:rsid w:val="17B64543"/>
    <w:rsid w:val="17D42ACA"/>
    <w:rsid w:val="182AC0B8"/>
    <w:rsid w:val="18373DE2"/>
    <w:rsid w:val="183CF895"/>
    <w:rsid w:val="185B0F2E"/>
    <w:rsid w:val="186D17DC"/>
    <w:rsid w:val="18C3A12F"/>
    <w:rsid w:val="18D69C9B"/>
    <w:rsid w:val="18EADC2A"/>
    <w:rsid w:val="191650D6"/>
    <w:rsid w:val="19786718"/>
    <w:rsid w:val="197D8D14"/>
    <w:rsid w:val="19BE5706"/>
    <w:rsid w:val="19D88A42"/>
    <w:rsid w:val="19E358A8"/>
    <w:rsid w:val="1A3732A3"/>
    <w:rsid w:val="1A9C98AD"/>
    <w:rsid w:val="1AC64970"/>
    <w:rsid w:val="1AC7486B"/>
    <w:rsid w:val="1B553AF7"/>
    <w:rsid w:val="1B5CDA8A"/>
    <w:rsid w:val="1B6C3696"/>
    <w:rsid w:val="1B9E2C1C"/>
    <w:rsid w:val="1BCF599B"/>
    <w:rsid w:val="1C21B428"/>
    <w:rsid w:val="1C28736F"/>
    <w:rsid w:val="1C403432"/>
    <w:rsid w:val="1CAC7589"/>
    <w:rsid w:val="1CBD8679"/>
    <w:rsid w:val="1CD61380"/>
    <w:rsid w:val="1D097695"/>
    <w:rsid w:val="1D6050F7"/>
    <w:rsid w:val="1D703D7B"/>
    <w:rsid w:val="1E441FB5"/>
    <w:rsid w:val="1EB56293"/>
    <w:rsid w:val="1EBBF56C"/>
    <w:rsid w:val="1EDD0F0F"/>
    <w:rsid w:val="1F27CAA0"/>
    <w:rsid w:val="1F3EC5D0"/>
    <w:rsid w:val="1F59D436"/>
    <w:rsid w:val="1F808578"/>
    <w:rsid w:val="206F7693"/>
    <w:rsid w:val="2077AB44"/>
    <w:rsid w:val="2087803C"/>
    <w:rsid w:val="20DA931C"/>
    <w:rsid w:val="20E6312F"/>
    <w:rsid w:val="210EDF4C"/>
    <w:rsid w:val="21324986"/>
    <w:rsid w:val="213C34FB"/>
    <w:rsid w:val="21624289"/>
    <w:rsid w:val="21756A58"/>
    <w:rsid w:val="217D8E2D"/>
    <w:rsid w:val="21877F2F"/>
    <w:rsid w:val="218C4467"/>
    <w:rsid w:val="219CC176"/>
    <w:rsid w:val="21DB9E5C"/>
    <w:rsid w:val="22247E06"/>
    <w:rsid w:val="2234ECC1"/>
    <w:rsid w:val="223B0EA2"/>
    <w:rsid w:val="225A95C3"/>
    <w:rsid w:val="2294468E"/>
    <w:rsid w:val="22CEF95C"/>
    <w:rsid w:val="230303F1"/>
    <w:rsid w:val="230F5573"/>
    <w:rsid w:val="232C8D8B"/>
    <w:rsid w:val="23684AC6"/>
    <w:rsid w:val="238A2CF4"/>
    <w:rsid w:val="23B15443"/>
    <w:rsid w:val="23B235EC"/>
    <w:rsid w:val="23C5E72B"/>
    <w:rsid w:val="249B21FF"/>
    <w:rsid w:val="24BCDC19"/>
    <w:rsid w:val="24F6745D"/>
    <w:rsid w:val="25228D8C"/>
    <w:rsid w:val="253D5E7D"/>
    <w:rsid w:val="254A3737"/>
    <w:rsid w:val="25B935A0"/>
    <w:rsid w:val="25C3437D"/>
    <w:rsid w:val="25D41337"/>
    <w:rsid w:val="2607ED20"/>
    <w:rsid w:val="263ECE7D"/>
    <w:rsid w:val="26A30A1B"/>
    <w:rsid w:val="26BD96D1"/>
    <w:rsid w:val="26D9FDE1"/>
    <w:rsid w:val="275FD42F"/>
    <w:rsid w:val="27CD0F02"/>
    <w:rsid w:val="2800F37F"/>
    <w:rsid w:val="28382C81"/>
    <w:rsid w:val="28633EC8"/>
    <w:rsid w:val="286EAA87"/>
    <w:rsid w:val="28A42C38"/>
    <w:rsid w:val="28B85FCD"/>
    <w:rsid w:val="28C00D01"/>
    <w:rsid w:val="28CC204D"/>
    <w:rsid w:val="28ECDD61"/>
    <w:rsid w:val="2918E319"/>
    <w:rsid w:val="29404D8B"/>
    <w:rsid w:val="29572506"/>
    <w:rsid w:val="296B6F66"/>
    <w:rsid w:val="2980F561"/>
    <w:rsid w:val="2987C323"/>
    <w:rsid w:val="299F3607"/>
    <w:rsid w:val="2A1E1443"/>
    <w:rsid w:val="2A39F245"/>
    <w:rsid w:val="2A545769"/>
    <w:rsid w:val="2A74D7AD"/>
    <w:rsid w:val="2A83771E"/>
    <w:rsid w:val="2AE5B1D9"/>
    <w:rsid w:val="2B1303F7"/>
    <w:rsid w:val="2B1A11FC"/>
    <w:rsid w:val="2B26C4D0"/>
    <w:rsid w:val="2B385D6C"/>
    <w:rsid w:val="2B6B19B2"/>
    <w:rsid w:val="2BADF1B3"/>
    <w:rsid w:val="2BB3802F"/>
    <w:rsid w:val="2BED9241"/>
    <w:rsid w:val="2BF5947F"/>
    <w:rsid w:val="2BFA8BA4"/>
    <w:rsid w:val="2C268938"/>
    <w:rsid w:val="2C2712F4"/>
    <w:rsid w:val="2C3AB2AE"/>
    <w:rsid w:val="2C7ABA98"/>
    <w:rsid w:val="2CEAC9B0"/>
    <w:rsid w:val="2CF267CD"/>
    <w:rsid w:val="2DD899DE"/>
    <w:rsid w:val="2E032826"/>
    <w:rsid w:val="2E8EC32D"/>
    <w:rsid w:val="2EC636F2"/>
    <w:rsid w:val="2EF02DE5"/>
    <w:rsid w:val="2F06E5BA"/>
    <w:rsid w:val="2FF2BE9E"/>
    <w:rsid w:val="30781BCD"/>
    <w:rsid w:val="308F9A7B"/>
    <w:rsid w:val="3090BDA0"/>
    <w:rsid w:val="309C9FFF"/>
    <w:rsid w:val="30B0AF95"/>
    <w:rsid w:val="30B3AB91"/>
    <w:rsid w:val="30E854B1"/>
    <w:rsid w:val="310789B1"/>
    <w:rsid w:val="310C36EB"/>
    <w:rsid w:val="311C3173"/>
    <w:rsid w:val="312AA235"/>
    <w:rsid w:val="314D0F7B"/>
    <w:rsid w:val="3163D594"/>
    <w:rsid w:val="318D73C7"/>
    <w:rsid w:val="319AEC6E"/>
    <w:rsid w:val="31D10CF1"/>
    <w:rsid w:val="31DE1777"/>
    <w:rsid w:val="31E5BDF7"/>
    <w:rsid w:val="320B1DC0"/>
    <w:rsid w:val="32A339F4"/>
    <w:rsid w:val="32BC09AB"/>
    <w:rsid w:val="32C54DFE"/>
    <w:rsid w:val="32DC0E04"/>
    <w:rsid w:val="330C1D8A"/>
    <w:rsid w:val="33233D12"/>
    <w:rsid w:val="3348FAE2"/>
    <w:rsid w:val="335F82DF"/>
    <w:rsid w:val="33A112E4"/>
    <w:rsid w:val="3407C6A9"/>
    <w:rsid w:val="342095C0"/>
    <w:rsid w:val="344C0C14"/>
    <w:rsid w:val="345116AF"/>
    <w:rsid w:val="34644748"/>
    <w:rsid w:val="346C0DA0"/>
    <w:rsid w:val="34854243"/>
    <w:rsid w:val="3485BD32"/>
    <w:rsid w:val="34A9A9B5"/>
    <w:rsid w:val="34C747AC"/>
    <w:rsid w:val="34CF62FB"/>
    <w:rsid w:val="34D23F93"/>
    <w:rsid w:val="350A48E5"/>
    <w:rsid w:val="353E270C"/>
    <w:rsid w:val="3552DB74"/>
    <w:rsid w:val="35661CED"/>
    <w:rsid w:val="357776FC"/>
    <w:rsid w:val="35965998"/>
    <w:rsid w:val="359900BE"/>
    <w:rsid w:val="360AD42A"/>
    <w:rsid w:val="3624304B"/>
    <w:rsid w:val="365B7AE5"/>
    <w:rsid w:val="367663EF"/>
    <w:rsid w:val="36B9C0B2"/>
    <w:rsid w:val="36BA42A0"/>
    <w:rsid w:val="36D85299"/>
    <w:rsid w:val="37171327"/>
    <w:rsid w:val="372319DD"/>
    <w:rsid w:val="37372E5F"/>
    <w:rsid w:val="375BE4FB"/>
    <w:rsid w:val="378062CF"/>
    <w:rsid w:val="37D25413"/>
    <w:rsid w:val="37FDBE39"/>
    <w:rsid w:val="38791E38"/>
    <w:rsid w:val="38BFC21B"/>
    <w:rsid w:val="392067A1"/>
    <w:rsid w:val="39D133A3"/>
    <w:rsid w:val="39DA07BE"/>
    <w:rsid w:val="39DADFB7"/>
    <w:rsid w:val="39EBDE14"/>
    <w:rsid w:val="3A020476"/>
    <w:rsid w:val="3A2FFF50"/>
    <w:rsid w:val="3A49B9A0"/>
    <w:rsid w:val="3A7C1885"/>
    <w:rsid w:val="3A978BE0"/>
    <w:rsid w:val="3AC6D5D3"/>
    <w:rsid w:val="3ADD2454"/>
    <w:rsid w:val="3AF1670D"/>
    <w:rsid w:val="3AF5CF72"/>
    <w:rsid w:val="3B12F8DC"/>
    <w:rsid w:val="3B3C49F0"/>
    <w:rsid w:val="3B5B755E"/>
    <w:rsid w:val="3B7B37C1"/>
    <w:rsid w:val="3B994966"/>
    <w:rsid w:val="3BB39353"/>
    <w:rsid w:val="3BBBECA7"/>
    <w:rsid w:val="3BD5BB56"/>
    <w:rsid w:val="3C0F0F5C"/>
    <w:rsid w:val="3C207075"/>
    <w:rsid w:val="3C3A847A"/>
    <w:rsid w:val="3C4E982E"/>
    <w:rsid w:val="3C6A8A4A"/>
    <w:rsid w:val="3CA1D7B4"/>
    <w:rsid w:val="3D20AD88"/>
    <w:rsid w:val="3D2A4E4C"/>
    <w:rsid w:val="3D489D78"/>
    <w:rsid w:val="3D691CC7"/>
    <w:rsid w:val="3D6D54D9"/>
    <w:rsid w:val="3DCC4A71"/>
    <w:rsid w:val="3DDEFB04"/>
    <w:rsid w:val="3E117D49"/>
    <w:rsid w:val="3E173A51"/>
    <w:rsid w:val="3E1A8C12"/>
    <w:rsid w:val="3E3EAD3D"/>
    <w:rsid w:val="3E51D617"/>
    <w:rsid w:val="3E8AD05D"/>
    <w:rsid w:val="3EA1E254"/>
    <w:rsid w:val="3EBC9183"/>
    <w:rsid w:val="3EF2D70E"/>
    <w:rsid w:val="3F0D1A7A"/>
    <w:rsid w:val="3F13A98B"/>
    <w:rsid w:val="3F7774F0"/>
    <w:rsid w:val="3F913C28"/>
    <w:rsid w:val="3FCAAC47"/>
    <w:rsid w:val="3FD207E5"/>
    <w:rsid w:val="3FD5A74C"/>
    <w:rsid w:val="3FFE66A8"/>
    <w:rsid w:val="400F966F"/>
    <w:rsid w:val="40211AEF"/>
    <w:rsid w:val="402E7BBF"/>
    <w:rsid w:val="403C5834"/>
    <w:rsid w:val="405ABC8F"/>
    <w:rsid w:val="40A60044"/>
    <w:rsid w:val="40CE142A"/>
    <w:rsid w:val="41007287"/>
    <w:rsid w:val="4115C2FC"/>
    <w:rsid w:val="413ADEA2"/>
    <w:rsid w:val="414DAAFC"/>
    <w:rsid w:val="416D66F3"/>
    <w:rsid w:val="41709DB6"/>
    <w:rsid w:val="417713AF"/>
    <w:rsid w:val="41ADB9FB"/>
    <w:rsid w:val="41FAAF75"/>
    <w:rsid w:val="42118699"/>
    <w:rsid w:val="42151866"/>
    <w:rsid w:val="42559C97"/>
    <w:rsid w:val="42703DEE"/>
    <w:rsid w:val="42783D19"/>
    <w:rsid w:val="427E2CAE"/>
    <w:rsid w:val="42C34666"/>
    <w:rsid w:val="43000B76"/>
    <w:rsid w:val="430204B6"/>
    <w:rsid w:val="433A7F0C"/>
    <w:rsid w:val="434A3AAD"/>
    <w:rsid w:val="436EE5D3"/>
    <w:rsid w:val="4383E82D"/>
    <w:rsid w:val="438D09A2"/>
    <w:rsid w:val="43A2E4D7"/>
    <w:rsid w:val="43EFE83E"/>
    <w:rsid w:val="44353D74"/>
    <w:rsid w:val="4476D6E0"/>
    <w:rsid w:val="449447CD"/>
    <w:rsid w:val="4499608E"/>
    <w:rsid w:val="44B772DB"/>
    <w:rsid w:val="44EC3967"/>
    <w:rsid w:val="44FB1D2B"/>
    <w:rsid w:val="450B806A"/>
    <w:rsid w:val="453B4E98"/>
    <w:rsid w:val="456B0258"/>
    <w:rsid w:val="4588E81E"/>
    <w:rsid w:val="4598D76E"/>
    <w:rsid w:val="45C54F32"/>
    <w:rsid w:val="45DAF93E"/>
    <w:rsid w:val="45F9F068"/>
    <w:rsid w:val="461C1589"/>
    <w:rsid w:val="46C7F129"/>
    <w:rsid w:val="47065A60"/>
    <w:rsid w:val="472BA764"/>
    <w:rsid w:val="476E9E60"/>
    <w:rsid w:val="47896EAB"/>
    <w:rsid w:val="478BAD97"/>
    <w:rsid w:val="47D63D9A"/>
    <w:rsid w:val="480F70DD"/>
    <w:rsid w:val="4814FE08"/>
    <w:rsid w:val="482A4987"/>
    <w:rsid w:val="484FD8BF"/>
    <w:rsid w:val="488C84EB"/>
    <w:rsid w:val="48FA33D7"/>
    <w:rsid w:val="48FB2A87"/>
    <w:rsid w:val="4909EF40"/>
    <w:rsid w:val="4937FF28"/>
    <w:rsid w:val="49713ABD"/>
    <w:rsid w:val="4974841E"/>
    <w:rsid w:val="49A46366"/>
    <w:rsid w:val="49B8E3D7"/>
    <w:rsid w:val="49C2903D"/>
    <w:rsid w:val="49C2A17A"/>
    <w:rsid w:val="49EE09D8"/>
    <w:rsid w:val="49FEB110"/>
    <w:rsid w:val="4A3819B7"/>
    <w:rsid w:val="4A528E3E"/>
    <w:rsid w:val="4A56BA09"/>
    <w:rsid w:val="4A58E386"/>
    <w:rsid w:val="4A66694D"/>
    <w:rsid w:val="4ACF5619"/>
    <w:rsid w:val="4AF4633E"/>
    <w:rsid w:val="4AF4736E"/>
    <w:rsid w:val="4B476879"/>
    <w:rsid w:val="4B4BF955"/>
    <w:rsid w:val="4B780375"/>
    <w:rsid w:val="4BD401AD"/>
    <w:rsid w:val="4BD7869D"/>
    <w:rsid w:val="4BD814B6"/>
    <w:rsid w:val="4C350174"/>
    <w:rsid w:val="4C486A31"/>
    <w:rsid w:val="4C63A2AD"/>
    <w:rsid w:val="4C7F2888"/>
    <w:rsid w:val="4C8EDA79"/>
    <w:rsid w:val="4C8FB516"/>
    <w:rsid w:val="4C91EB37"/>
    <w:rsid w:val="4CDFD936"/>
    <w:rsid w:val="4D0B034E"/>
    <w:rsid w:val="4D36C4EB"/>
    <w:rsid w:val="4D38AAF8"/>
    <w:rsid w:val="4D3A3AF1"/>
    <w:rsid w:val="4D41F678"/>
    <w:rsid w:val="4D561187"/>
    <w:rsid w:val="4D5D4418"/>
    <w:rsid w:val="4D8D8BFE"/>
    <w:rsid w:val="4DD66175"/>
    <w:rsid w:val="4DEBAE91"/>
    <w:rsid w:val="4DEF0CBA"/>
    <w:rsid w:val="4E34EFFE"/>
    <w:rsid w:val="4E474996"/>
    <w:rsid w:val="4E4D6295"/>
    <w:rsid w:val="4E6BE208"/>
    <w:rsid w:val="4EBD256D"/>
    <w:rsid w:val="4EDFB2AE"/>
    <w:rsid w:val="4EF7B7C9"/>
    <w:rsid w:val="4EFB253E"/>
    <w:rsid w:val="4F00A6D8"/>
    <w:rsid w:val="4F035F0A"/>
    <w:rsid w:val="4F106D17"/>
    <w:rsid w:val="4F19ADF4"/>
    <w:rsid w:val="4F4519C3"/>
    <w:rsid w:val="4F6E78F8"/>
    <w:rsid w:val="4F7150D5"/>
    <w:rsid w:val="50070A8D"/>
    <w:rsid w:val="5019D5AD"/>
    <w:rsid w:val="506B27F7"/>
    <w:rsid w:val="508ECEE7"/>
    <w:rsid w:val="50C30B8F"/>
    <w:rsid w:val="50CB94A0"/>
    <w:rsid w:val="50F8ACF8"/>
    <w:rsid w:val="513A2E79"/>
    <w:rsid w:val="5158EAFA"/>
    <w:rsid w:val="518EFCC8"/>
    <w:rsid w:val="51905AA9"/>
    <w:rsid w:val="51E2BD03"/>
    <w:rsid w:val="5202DFA2"/>
    <w:rsid w:val="52055CAD"/>
    <w:rsid w:val="520CFABA"/>
    <w:rsid w:val="522FA907"/>
    <w:rsid w:val="523B1E05"/>
    <w:rsid w:val="52870F99"/>
    <w:rsid w:val="529B9896"/>
    <w:rsid w:val="529EDFD5"/>
    <w:rsid w:val="52ECABAC"/>
    <w:rsid w:val="531796EE"/>
    <w:rsid w:val="532AA86E"/>
    <w:rsid w:val="537E13C2"/>
    <w:rsid w:val="5391DE81"/>
    <w:rsid w:val="539D0229"/>
    <w:rsid w:val="53AAA435"/>
    <w:rsid w:val="53CA1072"/>
    <w:rsid w:val="53F03745"/>
    <w:rsid w:val="54167DDA"/>
    <w:rsid w:val="542B7DE6"/>
    <w:rsid w:val="542C7420"/>
    <w:rsid w:val="54321109"/>
    <w:rsid w:val="5444E382"/>
    <w:rsid w:val="545722DD"/>
    <w:rsid w:val="54DC0EB6"/>
    <w:rsid w:val="54EA9871"/>
    <w:rsid w:val="54FC06EF"/>
    <w:rsid w:val="55186680"/>
    <w:rsid w:val="551D4471"/>
    <w:rsid w:val="551E1249"/>
    <w:rsid w:val="5534161C"/>
    <w:rsid w:val="5558B378"/>
    <w:rsid w:val="558A91B2"/>
    <w:rsid w:val="559A9233"/>
    <w:rsid w:val="55B2F2C6"/>
    <w:rsid w:val="56020CDB"/>
    <w:rsid w:val="5663B99D"/>
    <w:rsid w:val="568D2571"/>
    <w:rsid w:val="56A6A6B3"/>
    <w:rsid w:val="56B29BEF"/>
    <w:rsid w:val="56CE12E2"/>
    <w:rsid w:val="56DFE94B"/>
    <w:rsid w:val="56FAD1A1"/>
    <w:rsid w:val="570A8C87"/>
    <w:rsid w:val="575DA915"/>
    <w:rsid w:val="576CDBFB"/>
    <w:rsid w:val="57E57CD8"/>
    <w:rsid w:val="580AA476"/>
    <w:rsid w:val="582E74AE"/>
    <w:rsid w:val="583D7428"/>
    <w:rsid w:val="5862D504"/>
    <w:rsid w:val="5877BA67"/>
    <w:rsid w:val="59602CBF"/>
    <w:rsid w:val="5966F327"/>
    <w:rsid w:val="59A3BB02"/>
    <w:rsid w:val="59E6A025"/>
    <w:rsid w:val="5A218164"/>
    <w:rsid w:val="5A313018"/>
    <w:rsid w:val="5A5BEB0C"/>
    <w:rsid w:val="5A666474"/>
    <w:rsid w:val="5ADCDC4E"/>
    <w:rsid w:val="5AEA5C45"/>
    <w:rsid w:val="5B0D9CC1"/>
    <w:rsid w:val="5B0E1467"/>
    <w:rsid w:val="5B366F5D"/>
    <w:rsid w:val="5B4366A9"/>
    <w:rsid w:val="5B5EE9E7"/>
    <w:rsid w:val="5B8206AF"/>
    <w:rsid w:val="5B950884"/>
    <w:rsid w:val="5BC1F99C"/>
    <w:rsid w:val="5BD8E10F"/>
    <w:rsid w:val="5C0A57EE"/>
    <w:rsid w:val="5C21B2E0"/>
    <w:rsid w:val="5C429A33"/>
    <w:rsid w:val="5C90A4AC"/>
    <w:rsid w:val="5CC3F30E"/>
    <w:rsid w:val="5CD19078"/>
    <w:rsid w:val="5CFA7DC9"/>
    <w:rsid w:val="5D0C3C98"/>
    <w:rsid w:val="5D35D7A1"/>
    <w:rsid w:val="5D387EBA"/>
    <w:rsid w:val="5D75B23B"/>
    <w:rsid w:val="5D8496AF"/>
    <w:rsid w:val="5D8C79C7"/>
    <w:rsid w:val="5D8E2F66"/>
    <w:rsid w:val="5D97596F"/>
    <w:rsid w:val="5DD671E7"/>
    <w:rsid w:val="5E5BCFFF"/>
    <w:rsid w:val="5E981ABA"/>
    <w:rsid w:val="5EC2CC0B"/>
    <w:rsid w:val="5F04C4DD"/>
    <w:rsid w:val="5F717707"/>
    <w:rsid w:val="5FA120B4"/>
    <w:rsid w:val="5FF473A5"/>
    <w:rsid w:val="600CE535"/>
    <w:rsid w:val="6030135C"/>
    <w:rsid w:val="604EBDB8"/>
    <w:rsid w:val="607C4576"/>
    <w:rsid w:val="60D63369"/>
    <w:rsid w:val="60F0E13F"/>
    <w:rsid w:val="61132866"/>
    <w:rsid w:val="614C6EE3"/>
    <w:rsid w:val="616D0FFC"/>
    <w:rsid w:val="61E58724"/>
    <w:rsid w:val="62756FFD"/>
    <w:rsid w:val="629BBDDB"/>
    <w:rsid w:val="629EEDD5"/>
    <w:rsid w:val="62A4D064"/>
    <w:rsid w:val="62BA68E6"/>
    <w:rsid w:val="62FF52E3"/>
    <w:rsid w:val="632E85BA"/>
    <w:rsid w:val="6341E9F3"/>
    <w:rsid w:val="634B3BD0"/>
    <w:rsid w:val="63A61B88"/>
    <w:rsid w:val="63B6604D"/>
    <w:rsid w:val="64147AD5"/>
    <w:rsid w:val="641A247C"/>
    <w:rsid w:val="64E44AC1"/>
    <w:rsid w:val="651933E3"/>
    <w:rsid w:val="652EDD55"/>
    <w:rsid w:val="6542FA01"/>
    <w:rsid w:val="65689AFD"/>
    <w:rsid w:val="657E5601"/>
    <w:rsid w:val="65A755B1"/>
    <w:rsid w:val="65ACB5BB"/>
    <w:rsid w:val="65C1494C"/>
    <w:rsid w:val="65EA922B"/>
    <w:rsid w:val="66083AFA"/>
    <w:rsid w:val="6617ABC9"/>
    <w:rsid w:val="6647BBE9"/>
    <w:rsid w:val="664EBC14"/>
    <w:rsid w:val="66626670"/>
    <w:rsid w:val="667B0601"/>
    <w:rsid w:val="667BF14D"/>
    <w:rsid w:val="66898366"/>
    <w:rsid w:val="66A19AD2"/>
    <w:rsid w:val="66B0A6FD"/>
    <w:rsid w:val="66CE82E9"/>
    <w:rsid w:val="66D8C2B4"/>
    <w:rsid w:val="66DC4F2F"/>
    <w:rsid w:val="66E69523"/>
    <w:rsid w:val="676EDE59"/>
    <w:rsid w:val="678A4BBD"/>
    <w:rsid w:val="67E6168E"/>
    <w:rsid w:val="67F43993"/>
    <w:rsid w:val="6847882A"/>
    <w:rsid w:val="68498298"/>
    <w:rsid w:val="687AB3E1"/>
    <w:rsid w:val="689D1861"/>
    <w:rsid w:val="6900DEA2"/>
    <w:rsid w:val="6906E5C6"/>
    <w:rsid w:val="692839CD"/>
    <w:rsid w:val="698F33E1"/>
    <w:rsid w:val="69C452D5"/>
    <w:rsid w:val="69D9BA2D"/>
    <w:rsid w:val="69E3EDCC"/>
    <w:rsid w:val="6A2D37DE"/>
    <w:rsid w:val="6A443B18"/>
    <w:rsid w:val="6A588172"/>
    <w:rsid w:val="6A987617"/>
    <w:rsid w:val="6AF47E2C"/>
    <w:rsid w:val="6B788A17"/>
    <w:rsid w:val="6B8F7270"/>
    <w:rsid w:val="6BB56F1C"/>
    <w:rsid w:val="6C2DFBEF"/>
    <w:rsid w:val="6C4BB8B2"/>
    <w:rsid w:val="6C641A2A"/>
    <w:rsid w:val="6C773E93"/>
    <w:rsid w:val="6C93A1B3"/>
    <w:rsid w:val="6CB3A830"/>
    <w:rsid w:val="6CDDF367"/>
    <w:rsid w:val="6D0EAA76"/>
    <w:rsid w:val="6D130B8B"/>
    <w:rsid w:val="6D208831"/>
    <w:rsid w:val="6D5D7BAC"/>
    <w:rsid w:val="6D7C99CF"/>
    <w:rsid w:val="6D94F770"/>
    <w:rsid w:val="6DFD6300"/>
    <w:rsid w:val="6E03F60A"/>
    <w:rsid w:val="6E2E449D"/>
    <w:rsid w:val="6E376EE0"/>
    <w:rsid w:val="6EAEE8AF"/>
    <w:rsid w:val="6EB3359B"/>
    <w:rsid w:val="6F354D5B"/>
    <w:rsid w:val="6F50EDE2"/>
    <w:rsid w:val="6F579A8B"/>
    <w:rsid w:val="6F778DAA"/>
    <w:rsid w:val="6F84BFA1"/>
    <w:rsid w:val="6FA48F0F"/>
    <w:rsid w:val="6FC24172"/>
    <w:rsid w:val="6FC2AF36"/>
    <w:rsid w:val="6FD9C70B"/>
    <w:rsid w:val="6FFBA601"/>
    <w:rsid w:val="6FFE60F9"/>
    <w:rsid w:val="702C391B"/>
    <w:rsid w:val="7072E18B"/>
    <w:rsid w:val="70CF720A"/>
    <w:rsid w:val="70DB6CA3"/>
    <w:rsid w:val="70DC3C9E"/>
    <w:rsid w:val="7192022D"/>
    <w:rsid w:val="71964DF4"/>
    <w:rsid w:val="71CA2B77"/>
    <w:rsid w:val="71EEDACC"/>
    <w:rsid w:val="72400408"/>
    <w:rsid w:val="72410422"/>
    <w:rsid w:val="7260C17A"/>
    <w:rsid w:val="72921642"/>
    <w:rsid w:val="73023DA3"/>
    <w:rsid w:val="73568EE4"/>
    <w:rsid w:val="7382C869"/>
    <w:rsid w:val="738A13CF"/>
    <w:rsid w:val="738F3B98"/>
    <w:rsid w:val="739D70E5"/>
    <w:rsid w:val="73B58DD5"/>
    <w:rsid w:val="73C610E6"/>
    <w:rsid w:val="740521FB"/>
    <w:rsid w:val="7410DEA3"/>
    <w:rsid w:val="741F53D0"/>
    <w:rsid w:val="742F7A90"/>
    <w:rsid w:val="743D3680"/>
    <w:rsid w:val="7440B553"/>
    <w:rsid w:val="745AE393"/>
    <w:rsid w:val="745AFA6D"/>
    <w:rsid w:val="750B6C29"/>
    <w:rsid w:val="7516976E"/>
    <w:rsid w:val="751AE3FE"/>
    <w:rsid w:val="75275BEF"/>
    <w:rsid w:val="75297156"/>
    <w:rsid w:val="757E94C7"/>
    <w:rsid w:val="75A0B563"/>
    <w:rsid w:val="75AEB670"/>
    <w:rsid w:val="75C4F714"/>
    <w:rsid w:val="75DDD787"/>
    <w:rsid w:val="761689BF"/>
    <w:rsid w:val="764DBA0C"/>
    <w:rsid w:val="76798CDA"/>
    <w:rsid w:val="7689DC6E"/>
    <w:rsid w:val="76A6F474"/>
    <w:rsid w:val="76E0FC92"/>
    <w:rsid w:val="7745AE7E"/>
    <w:rsid w:val="7748EFB9"/>
    <w:rsid w:val="7768746A"/>
    <w:rsid w:val="7771DCF1"/>
    <w:rsid w:val="7797168D"/>
    <w:rsid w:val="780E46E0"/>
    <w:rsid w:val="78344032"/>
    <w:rsid w:val="78449549"/>
    <w:rsid w:val="78610BE4"/>
    <w:rsid w:val="7873FB4B"/>
    <w:rsid w:val="788B2DDD"/>
    <w:rsid w:val="788D5433"/>
    <w:rsid w:val="78B3C304"/>
    <w:rsid w:val="7970D316"/>
    <w:rsid w:val="79A2FFD0"/>
    <w:rsid w:val="79A683E2"/>
    <w:rsid w:val="79DCB07C"/>
    <w:rsid w:val="7A0DF7CC"/>
    <w:rsid w:val="7A13BB39"/>
    <w:rsid w:val="7A51A06C"/>
    <w:rsid w:val="7A78B93C"/>
    <w:rsid w:val="7A8F6A1E"/>
    <w:rsid w:val="7B1696D1"/>
    <w:rsid w:val="7BB4F31C"/>
    <w:rsid w:val="7BB50C4C"/>
    <w:rsid w:val="7BD350C6"/>
    <w:rsid w:val="7BF0B178"/>
    <w:rsid w:val="7BF26128"/>
    <w:rsid w:val="7C05F3EA"/>
    <w:rsid w:val="7C071400"/>
    <w:rsid w:val="7C0E255B"/>
    <w:rsid w:val="7C0E435B"/>
    <w:rsid w:val="7C1A6212"/>
    <w:rsid w:val="7C278DE2"/>
    <w:rsid w:val="7C6EA334"/>
    <w:rsid w:val="7CA35084"/>
    <w:rsid w:val="7CDE84D9"/>
    <w:rsid w:val="7CDEB188"/>
    <w:rsid w:val="7CF7648C"/>
    <w:rsid w:val="7CFBB030"/>
    <w:rsid w:val="7D189C8D"/>
    <w:rsid w:val="7D31B10E"/>
    <w:rsid w:val="7D97B22C"/>
    <w:rsid w:val="7DCA7FD4"/>
    <w:rsid w:val="7DE92AB3"/>
    <w:rsid w:val="7DEA26C5"/>
    <w:rsid w:val="7E020357"/>
    <w:rsid w:val="7E13976B"/>
    <w:rsid w:val="7E2418CE"/>
    <w:rsid w:val="7E5E4436"/>
    <w:rsid w:val="7E7D3F8C"/>
    <w:rsid w:val="7E7F61E0"/>
    <w:rsid w:val="7E94C40B"/>
    <w:rsid w:val="7F158F8A"/>
    <w:rsid w:val="7F3F53BC"/>
    <w:rsid w:val="7F5D6EE1"/>
    <w:rsid w:val="7F7F5D2C"/>
    <w:rsid w:val="7FAA9B5F"/>
    <w:rsid w:val="7FACC795"/>
    <w:rsid w:val="7FBC8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4161C"/>
  <w15:chartTrackingRefBased/>
  <w15:docId w15:val="{E5B28FF2-21AF-4EC9-8F62-2B6014DB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03C58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403C5834"/>
    <w:rPr>
      <w:color w:val="467886"/>
      <w:u w:val="single"/>
    </w:rPr>
  </w:style>
  <w:style w:type="paragraph" w:styleId="FootnoteText">
    <w:name w:val="footnote text"/>
    <w:basedOn w:val="Normal"/>
    <w:uiPriority w:val="99"/>
    <w:semiHidden/>
    <w:unhideWhenUsed/>
    <w:rsid w:val="751AE3FE"/>
    <w:pPr>
      <w:spacing w:after="0" w:line="240" w:lineRule="auto"/>
    </w:pPr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FF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A3F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A64B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8A64BA"/>
  </w:style>
  <w:style w:type="paragraph" w:styleId="Footer">
    <w:name w:val="footer"/>
    <w:basedOn w:val="Normal"/>
    <w:link w:val="FooterChar"/>
    <w:uiPriority w:val="99"/>
    <w:semiHidden/>
    <w:unhideWhenUsed/>
    <w:rsid w:val="008A64B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8A64BA"/>
  </w:style>
  <w:style w:type="paragraph" w:styleId="Revision">
    <w:name w:val="Revision"/>
    <w:hidden/>
    <w:uiPriority w:val="99"/>
    <w:semiHidden/>
    <w:rsid w:val="007F19A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B3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20/10/relationships/intelligence" Target="intelligence2.xml" Id="rId1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11/relationships/people" Target="people.xml" Id="rId15" /><Relationship Type="http://schemas.microsoft.com/office/2016/09/relationships/commentsIds" Target="commentsIds.xml" Id="rId10" /><Relationship Type="http://schemas.openxmlformats.org/officeDocument/2006/relationships/webSettings" Target="webSettings.xml" Id="rId4" /><Relationship Type="http://schemas.microsoft.com/office/2011/relationships/commentsExtended" Target="commentsExtended.xml" Id="rId9" /><Relationship Type="http://schemas.openxmlformats.org/officeDocument/2006/relationships/fontTable" Target="fontTable.xml" Id="rId14" /><Relationship Type="http://schemas.openxmlformats.org/officeDocument/2006/relationships/image" Target="/media/image2.png" Id="Raaef06e0e5484319" /><Relationship Type="http://schemas.openxmlformats.org/officeDocument/2006/relationships/hyperlink" Target="https://partner.expediagroup.com/en-gb/solutions/advertise-with-us" TargetMode="External" Id="R330c7d62ad154b85" /><Relationship Type="http://schemas.openxmlformats.org/officeDocument/2006/relationships/hyperlink" Target="https://www.beautifuldestinations.com" TargetMode="External" Id="Rddef75db4332497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Alice Hodgson</dc:creator>
  <keywords/>
  <dc:description/>
  <lastModifiedBy>Alice Hodgson</lastModifiedBy>
  <revision>36</revision>
  <dcterms:created xsi:type="dcterms:W3CDTF">2025-04-16T13:45:00.0000000Z</dcterms:created>
  <dcterms:modified xsi:type="dcterms:W3CDTF">2025-04-25T21:52:01.8161231Z</dcterms:modified>
</coreProperties>
</file>