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D1EA" w14:textId="77777777" w:rsidR="006F4E7D" w:rsidRDefault="006F4E7D" w:rsidP="004D426C">
      <w:pPr>
        <w:jc w:val="center"/>
      </w:pPr>
      <w:r>
        <w:rPr>
          <w:noProof/>
        </w:rPr>
        <w:drawing>
          <wp:inline distT="0" distB="0" distL="0" distR="0" wp14:anchorId="313EAF39" wp14:editId="1331AC09">
            <wp:extent cx="2349500" cy="68669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85726" cy="697278"/>
                    </a:xfrm>
                    <a:prstGeom prst="rect">
                      <a:avLst/>
                    </a:prstGeom>
                  </pic:spPr>
                </pic:pic>
              </a:graphicData>
            </a:graphic>
          </wp:inline>
        </w:drawing>
      </w:r>
    </w:p>
    <w:p w14:paraId="040B630F" w14:textId="0E9315BC" w:rsidR="004D426C" w:rsidRDefault="006F4E7D" w:rsidP="004D426C">
      <w:pPr>
        <w:jc w:val="center"/>
      </w:pPr>
      <w:r>
        <w:t>Caesars Sportsbook</w:t>
      </w:r>
      <w:r w:rsidR="004D426C">
        <w:t xml:space="preserve"> Fact Sheet </w:t>
      </w:r>
    </w:p>
    <w:p w14:paraId="78F0F1FA" w14:textId="2B6FC8E8" w:rsidR="004D426C" w:rsidRDefault="004D426C" w:rsidP="004D426C">
      <w:r>
        <w:t xml:space="preserve">LOCATION: </w:t>
      </w:r>
      <w:r>
        <w:tab/>
      </w:r>
      <w:r w:rsidR="000F299C">
        <w:t>3570 S. Las Vegas Blvd., Las Vegas, NV 89109</w:t>
      </w:r>
      <w:r w:rsidRPr="001445BA">
        <w:t xml:space="preserve"> </w:t>
      </w:r>
    </w:p>
    <w:p w14:paraId="3ABD2C1D" w14:textId="48D7C7D1" w:rsidR="004D426C" w:rsidRDefault="004D426C" w:rsidP="004D426C">
      <w:r>
        <w:t xml:space="preserve">WEBSITE: </w:t>
      </w:r>
      <w:r>
        <w:tab/>
      </w:r>
      <w:hyperlink r:id="rId6" w:history="1">
        <w:r w:rsidR="006F4E7D" w:rsidRPr="00FB0A1D">
          <w:rPr>
            <w:rStyle w:val="Hyperlink"/>
          </w:rPr>
          <w:t>https://www.caesars.com/sportsbook-and-casino</w:t>
        </w:r>
      </w:hyperlink>
    </w:p>
    <w:p w14:paraId="70B6328C" w14:textId="613B5C9F" w:rsidR="004D426C" w:rsidRDefault="004D426C" w:rsidP="004D426C">
      <w:pPr>
        <w:ind w:left="1440" w:hanging="1440"/>
      </w:pPr>
      <w:r>
        <w:t xml:space="preserve">HISTORY: </w:t>
      </w:r>
      <w:r>
        <w:tab/>
      </w:r>
      <w:r w:rsidR="006F4E7D" w:rsidRPr="006F4E7D">
        <w:t xml:space="preserve">Caesars Sportsbook, the flagship sports wagering platform of Caesars Entertainment, was rebranded in its current name following the acquisition of William Hill US by Caesars Entertainment in 2021. Caesars Sportsbook is currently </w:t>
      </w:r>
      <w:r w:rsidR="00F82A37">
        <w:t xml:space="preserve">live </w:t>
      </w:r>
      <w:r w:rsidR="006F4E7D" w:rsidRPr="006F4E7D">
        <w:t xml:space="preserve">in </w:t>
      </w:r>
      <w:r w:rsidR="00F82A37">
        <w:t>30 states and North American jurisdictions, 22 of which are mobile.</w:t>
      </w:r>
    </w:p>
    <w:p w14:paraId="5DE9B622" w14:textId="11CC3663" w:rsidR="004D426C" w:rsidRDefault="004D426C" w:rsidP="004D426C">
      <w:pPr>
        <w:ind w:left="1440" w:hanging="1440"/>
      </w:pPr>
      <w:r>
        <w:t>OVERVIEW:</w:t>
      </w:r>
      <w:r>
        <w:tab/>
      </w:r>
      <w:r w:rsidR="006F4E7D" w:rsidRPr="006F4E7D">
        <w:t xml:space="preserve">Caesars Sportsbook combines </w:t>
      </w:r>
      <w:r w:rsidR="00F82A37">
        <w:t>Caesars’</w:t>
      </w:r>
      <w:r w:rsidR="006F4E7D" w:rsidRPr="006F4E7D">
        <w:t xml:space="preserve"> sports betting assets under one brand and features the industry-leading loyalty program, Caesars Rewards, allowing members to earn credits with every wager. The Caesars Sportsbook brand leads in market access for legalized sports betting and has the most retail locations in the United States. The mobile app offers expansive options for customers to wager responsibly, including live in-game betting, same-game parlays, micro-betting as well as a safe and easy payment process. Caesars is the </w:t>
      </w:r>
      <w:r w:rsidR="00F82A37">
        <w:t>O</w:t>
      </w:r>
      <w:r w:rsidR="006F4E7D" w:rsidRPr="006F4E7D">
        <w:t xml:space="preserve">fficial </w:t>
      </w:r>
      <w:r w:rsidR="00F82A37">
        <w:t>C</w:t>
      </w:r>
      <w:r w:rsidR="006F4E7D" w:rsidRPr="006F4E7D">
        <w:t xml:space="preserve">asino </w:t>
      </w:r>
      <w:r w:rsidR="00F82A37">
        <w:t>S</w:t>
      </w:r>
      <w:r w:rsidR="006F4E7D" w:rsidRPr="006F4E7D">
        <w:t xml:space="preserve">ponsor and an </w:t>
      </w:r>
      <w:r w:rsidR="00F82A37">
        <w:t>O</w:t>
      </w:r>
      <w:r w:rsidR="006F4E7D" w:rsidRPr="006F4E7D">
        <w:t xml:space="preserve">fficial </w:t>
      </w:r>
      <w:r w:rsidR="00F82A37">
        <w:t>S</w:t>
      </w:r>
      <w:r w:rsidR="006F4E7D" w:rsidRPr="006F4E7D">
        <w:t xml:space="preserve">ports </w:t>
      </w:r>
      <w:r w:rsidR="00F82A37">
        <w:t>B</w:t>
      </w:r>
      <w:r w:rsidR="006F4E7D" w:rsidRPr="006F4E7D">
        <w:t xml:space="preserve">etting </w:t>
      </w:r>
      <w:r w:rsidR="00F82A37">
        <w:t>P</w:t>
      </w:r>
      <w:r w:rsidR="006F4E7D" w:rsidRPr="006F4E7D">
        <w:t>artner of the NFL. The Company also has partnerships with the NBA, NHL, MLB, and several individual teams and operates retail sportsbooks at Chase Field, home of the Arizona Diamondbacks</w:t>
      </w:r>
      <w:r w:rsidR="00F82A37">
        <w:t>,</w:t>
      </w:r>
      <w:r w:rsidR="006F4E7D" w:rsidRPr="006F4E7D">
        <w:t xml:space="preserve"> and Rocket Mortgage FieldHouse, home of the Cleveland Cavaliers. </w:t>
      </w:r>
    </w:p>
    <w:p w14:paraId="7203719F" w14:textId="31C72FF3" w:rsidR="007D44E0" w:rsidRDefault="004D426C" w:rsidP="007D44E0">
      <w:pPr>
        <w:ind w:left="1440" w:hanging="1440"/>
      </w:pPr>
      <w:r>
        <w:t>SPORTSBOOK:</w:t>
      </w:r>
      <w:r>
        <w:tab/>
      </w:r>
      <w:r w:rsidR="00F82A37" w:rsidRPr="000F299C">
        <w:t>Caesars Sportsbook’s flagship sportsbook at Caesars Palace feature</w:t>
      </w:r>
      <w:r w:rsidR="000F299C" w:rsidRPr="000F299C">
        <w:t xml:space="preserve">s a </w:t>
      </w:r>
      <w:r w:rsidR="000F299C">
        <w:t>custom-built</w:t>
      </w:r>
      <w:r w:rsidR="000F299C" w:rsidRPr="000F299C">
        <w:t>, 143' HD LED screen coupled with state-of-the-art sound</w:t>
      </w:r>
      <w:r w:rsidR="007D44E0">
        <w:t xml:space="preserve"> so that</w:t>
      </w:r>
      <w:r w:rsidR="000F299C" w:rsidRPr="000F299C">
        <w:t xml:space="preserve"> you won't miss a minute of the game. The "Home of Champions" buzzes with excitement as sports fans cheer on their favorites while watching action from coast to coast.</w:t>
      </w:r>
    </w:p>
    <w:p w14:paraId="41875A7D" w14:textId="00A745C1" w:rsidR="007D44E0" w:rsidRDefault="007D44E0" w:rsidP="007D44E0">
      <w:pPr>
        <w:spacing w:after="0"/>
        <w:ind w:left="1440" w:hanging="1440"/>
      </w:pPr>
    </w:p>
    <w:p w14:paraId="2ABA87A3" w14:textId="5EC82148" w:rsidR="007D44E0" w:rsidRDefault="007D44E0" w:rsidP="007D44E0">
      <w:pPr>
        <w:spacing w:after="0"/>
        <w:ind w:left="1440" w:hanging="1440"/>
        <w:rPr>
          <w:rStyle w:val="ui-provider"/>
        </w:rPr>
      </w:pPr>
      <w:r>
        <w:t>CAESARS</w:t>
      </w:r>
      <w:r>
        <w:tab/>
      </w:r>
      <w:r>
        <w:rPr>
          <w:rStyle w:val="ui-provider"/>
        </w:rPr>
        <w:t xml:space="preserve">Sports fans can enjoy mobile sports betting tied to unmatched rewards via the </w:t>
      </w:r>
      <w:r>
        <w:rPr>
          <w:rStyle w:val="ui-provider"/>
        </w:rPr>
        <w:t xml:space="preserve">   </w:t>
      </w:r>
    </w:p>
    <w:p w14:paraId="1697D85A" w14:textId="7CEE668A" w:rsidR="007D44E0" w:rsidRDefault="007D44E0" w:rsidP="007D44E0">
      <w:pPr>
        <w:spacing w:after="0"/>
        <w:ind w:left="1440" w:hanging="1440"/>
        <w:rPr>
          <w:rStyle w:val="ui-provider"/>
        </w:rPr>
      </w:pPr>
      <w:r>
        <w:t xml:space="preserve">REWARDS: </w:t>
      </w:r>
      <w:r>
        <w:rPr>
          <w:rStyle w:val="ui-provider"/>
        </w:rPr>
        <w:t xml:space="preserve">      </w:t>
      </w:r>
      <w:r>
        <w:rPr>
          <w:rStyle w:val="ui-provider"/>
        </w:rPr>
        <w:tab/>
      </w:r>
      <w:r>
        <w:rPr>
          <w:rStyle w:val="ui-provider"/>
        </w:rPr>
        <w:t xml:space="preserve">industry-leading customer loyalty program, </w:t>
      </w:r>
      <w:hyperlink r:id="rId7" w:tgtFrame="_blank" w:tooltip="https://www.caesars.com/myrewards" w:history="1">
        <w:r>
          <w:rPr>
            <w:rStyle w:val="Hyperlink"/>
          </w:rPr>
          <w:t>Caesars Rewards</w:t>
        </w:r>
      </w:hyperlink>
      <w:r>
        <w:rPr>
          <w:rStyle w:val="ui-provider"/>
        </w:rPr>
        <w:t xml:space="preserve">. Every wager placed </w:t>
      </w:r>
      <w:r>
        <w:rPr>
          <w:rStyle w:val="ui-provider"/>
        </w:rPr>
        <w:t xml:space="preserve">   </w:t>
      </w:r>
    </w:p>
    <w:p w14:paraId="722F39C4" w14:textId="27186C51" w:rsidR="007D44E0" w:rsidRDefault="007D44E0" w:rsidP="007D44E0">
      <w:pPr>
        <w:spacing w:after="0"/>
        <w:ind w:left="1440" w:hanging="1440"/>
        <w:rPr>
          <w:rStyle w:val="ui-provider"/>
        </w:rPr>
      </w:pPr>
      <w:r>
        <w:rPr>
          <w:rStyle w:val="ui-provider"/>
        </w:rPr>
        <w:t xml:space="preserve">                             </w:t>
      </w:r>
      <w:r>
        <w:rPr>
          <w:rStyle w:val="ui-provider"/>
        </w:rPr>
        <w:t xml:space="preserve">in-person or via the Caesars Sportsbook mobile app earns Tier Credits that </w:t>
      </w:r>
      <w:r>
        <w:rPr>
          <w:rStyle w:val="ui-provider"/>
        </w:rPr>
        <w:t xml:space="preserve">           </w:t>
      </w:r>
    </w:p>
    <w:p w14:paraId="4E21C8C0" w14:textId="33BAFA13" w:rsidR="007D44E0" w:rsidRDefault="007D44E0" w:rsidP="007D44E0">
      <w:pPr>
        <w:spacing w:after="0"/>
        <w:ind w:left="1440" w:hanging="1440"/>
      </w:pPr>
      <w:r>
        <w:rPr>
          <w:rStyle w:val="ui-provider"/>
        </w:rPr>
        <w:t xml:space="preserve">                             </w:t>
      </w:r>
      <w:r>
        <w:rPr>
          <w:rStyle w:val="ui-provider"/>
        </w:rPr>
        <w:t>contribute to status and Reward Credits that can result in extraordinary Caesars Rewards experiences, discounted getaways at various Caesars destinations across the United States, bonus cash in the Caesars Sportsbook app, and world-class culinary experiences.</w:t>
      </w:r>
    </w:p>
    <w:p w14:paraId="7C097DDA" w14:textId="01440963" w:rsidR="004D426C" w:rsidRDefault="004D426C" w:rsidP="00F55E98">
      <w:pPr>
        <w:ind w:firstLine="720"/>
        <w:jc w:val="center"/>
      </w:pPr>
      <w:r>
        <w:t>###</w:t>
      </w:r>
    </w:p>
    <w:sectPr w:rsidR="004D4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6C"/>
    <w:rsid w:val="000D0787"/>
    <w:rsid w:val="000F299C"/>
    <w:rsid w:val="001445BA"/>
    <w:rsid w:val="001941BA"/>
    <w:rsid w:val="004D426C"/>
    <w:rsid w:val="0055761D"/>
    <w:rsid w:val="00601265"/>
    <w:rsid w:val="006F4E7D"/>
    <w:rsid w:val="007D44E0"/>
    <w:rsid w:val="00F55E98"/>
    <w:rsid w:val="00F8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6BEB"/>
  <w15:chartTrackingRefBased/>
  <w15:docId w15:val="{DC488603-74F4-4ED4-A2E2-243420BC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E7D"/>
    <w:rPr>
      <w:color w:val="0563C1" w:themeColor="hyperlink"/>
      <w:u w:val="single"/>
    </w:rPr>
  </w:style>
  <w:style w:type="character" w:styleId="CommentReference">
    <w:name w:val="annotation reference"/>
    <w:basedOn w:val="DefaultParagraphFont"/>
    <w:uiPriority w:val="99"/>
    <w:semiHidden/>
    <w:unhideWhenUsed/>
    <w:rsid w:val="006F4E7D"/>
    <w:rPr>
      <w:sz w:val="16"/>
      <w:szCs w:val="16"/>
    </w:rPr>
  </w:style>
  <w:style w:type="paragraph" w:styleId="CommentText">
    <w:name w:val="annotation text"/>
    <w:basedOn w:val="Normal"/>
    <w:link w:val="CommentTextChar"/>
    <w:uiPriority w:val="99"/>
    <w:unhideWhenUsed/>
    <w:rsid w:val="006F4E7D"/>
    <w:pPr>
      <w:spacing w:line="240" w:lineRule="auto"/>
    </w:pPr>
    <w:rPr>
      <w:sz w:val="20"/>
      <w:szCs w:val="20"/>
    </w:rPr>
  </w:style>
  <w:style w:type="character" w:customStyle="1" w:styleId="CommentTextChar">
    <w:name w:val="Comment Text Char"/>
    <w:basedOn w:val="DefaultParagraphFont"/>
    <w:link w:val="CommentText"/>
    <w:uiPriority w:val="99"/>
    <w:rsid w:val="006F4E7D"/>
    <w:rPr>
      <w:sz w:val="20"/>
      <w:szCs w:val="20"/>
    </w:rPr>
  </w:style>
  <w:style w:type="paragraph" w:styleId="CommentSubject">
    <w:name w:val="annotation subject"/>
    <w:basedOn w:val="CommentText"/>
    <w:next w:val="CommentText"/>
    <w:link w:val="CommentSubjectChar"/>
    <w:uiPriority w:val="99"/>
    <w:semiHidden/>
    <w:unhideWhenUsed/>
    <w:rsid w:val="006F4E7D"/>
    <w:rPr>
      <w:b/>
      <w:bCs/>
    </w:rPr>
  </w:style>
  <w:style w:type="character" w:customStyle="1" w:styleId="CommentSubjectChar">
    <w:name w:val="Comment Subject Char"/>
    <w:basedOn w:val="CommentTextChar"/>
    <w:link w:val="CommentSubject"/>
    <w:uiPriority w:val="99"/>
    <w:semiHidden/>
    <w:rsid w:val="006F4E7D"/>
    <w:rPr>
      <w:b/>
      <w:bCs/>
      <w:sz w:val="20"/>
      <w:szCs w:val="20"/>
    </w:rPr>
  </w:style>
  <w:style w:type="character" w:styleId="UnresolvedMention">
    <w:name w:val="Unresolved Mention"/>
    <w:basedOn w:val="DefaultParagraphFont"/>
    <w:uiPriority w:val="99"/>
    <w:semiHidden/>
    <w:unhideWhenUsed/>
    <w:rsid w:val="001941BA"/>
    <w:rPr>
      <w:color w:val="605E5C"/>
      <w:shd w:val="clear" w:color="auto" w:fill="E1DFDD"/>
    </w:rPr>
  </w:style>
  <w:style w:type="paragraph" w:styleId="Revision">
    <w:name w:val="Revision"/>
    <w:hidden/>
    <w:uiPriority w:val="99"/>
    <w:semiHidden/>
    <w:rsid w:val="001941BA"/>
    <w:pPr>
      <w:spacing w:after="0" w:line="240" w:lineRule="auto"/>
    </w:pPr>
  </w:style>
  <w:style w:type="character" w:customStyle="1" w:styleId="ui-provider">
    <w:name w:val="ui-provider"/>
    <w:basedOn w:val="DefaultParagraphFont"/>
    <w:rsid w:val="007D4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esars.com/myreward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aesars.com/sportsbook-and-casino" TargetMode="External"/><Relationship Id="rId5" Type="http://schemas.openxmlformats.org/officeDocument/2006/relationships/image" Target="media/image1.jf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EEA63-B86E-4AF3-BB3E-C2DE7D5D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Calkins</dc:creator>
  <cp:keywords/>
  <dc:description/>
  <cp:lastModifiedBy>Dayna Calkins</cp:lastModifiedBy>
  <cp:revision>3</cp:revision>
  <dcterms:created xsi:type="dcterms:W3CDTF">2023-10-19T18:08:00Z</dcterms:created>
  <dcterms:modified xsi:type="dcterms:W3CDTF">2023-10-19T18:15:00Z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fd85722a8e811856fa3c3b802306ebd4199f7f7a9011d5da16c910d8fac523d5</vt:lpwstr>
  </property>
</Properties>
</file>