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F78CB" w14:textId="75984A6C" w:rsidR="00FF5483" w:rsidRDefault="00022723" w:rsidP="00206D06">
      <w:pPr>
        <w:spacing w:after="0" w:line="240" w:lineRule="auto"/>
        <w:jc w:val="center"/>
        <w:rPr>
          <w:rFonts w:ascii="Arial" w:eastAsia="Arial" w:hAnsi="Arial" w:cs="Arial"/>
        </w:rPr>
      </w:pPr>
      <w:r>
        <w:rPr>
          <w:rFonts w:ascii="Arial" w:eastAsia="Arial" w:hAnsi="Arial" w:cs="Arial"/>
          <w:noProof/>
        </w:rPr>
        <w:drawing>
          <wp:inline distT="0" distB="0" distL="0" distR="0" wp14:anchorId="6E6C0885" wp14:editId="51BE4B75">
            <wp:extent cx="5943600" cy="1188720"/>
            <wp:effectExtent l="0" t="0" r="0" b="5080"/>
            <wp:docPr id="342405146"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05146" name="Picture 1" descr="A black and white logo&#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943600" cy="1188720"/>
                    </a:xfrm>
                    <a:prstGeom prst="rect">
                      <a:avLst/>
                    </a:prstGeom>
                  </pic:spPr>
                </pic:pic>
              </a:graphicData>
            </a:graphic>
          </wp:inline>
        </w:drawing>
      </w:r>
    </w:p>
    <w:p w14:paraId="59E39BAD" w14:textId="77777777" w:rsidR="00206D06" w:rsidRPr="00206D06" w:rsidRDefault="00206D06" w:rsidP="00206D06">
      <w:pPr>
        <w:spacing w:after="0" w:line="240" w:lineRule="auto"/>
        <w:jc w:val="center"/>
        <w:rPr>
          <w:rFonts w:ascii="Arial" w:hAnsi="Arial" w:cs="Arial"/>
          <w:b/>
          <w:bCs/>
          <w:sz w:val="28"/>
          <w:szCs w:val="28"/>
        </w:rPr>
      </w:pPr>
      <w:r w:rsidRPr="00206D06">
        <w:rPr>
          <w:rFonts w:ascii="Arial" w:hAnsi="Arial" w:cs="Arial"/>
          <w:b/>
          <w:bCs/>
          <w:sz w:val="28"/>
          <w:szCs w:val="28"/>
        </w:rPr>
        <w:t xml:space="preserve">MATCHBOX TWENTY CELEBRATE </w:t>
      </w:r>
    </w:p>
    <w:p w14:paraId="0BD8152A" w14:textId="77777777" w:rsidR="00206D06" w:rsidRPr="00206D06" w:rsidRDefault="00206D06" w:rsidP="00206D06">
      <w:pPr>
        <w:spacing w:after="0" w:line="240" w:lineRule="auto"/>
        <w:jc w:val="center"/>
        <w:rPr>
          <w:rFonts w:ascii="Arial" w:hAnsi="Arial" w:cs="Arial"/>
          <w:b/>
          <w:bCs/>
          <w:sz w:val="28"/>
          <w:szCs w:val="28"/>
        </w:rPr>
      </w:pPr>
      <w:r w:rsidRPr="00206D06">
        <w:rPr>
          <w:rFonts w:ascii="Arial" w:hAnsi="Arial" w:cs="Arial"/>
          <w:b/>
          <w:bCs/>
          <w:sz w:val="28"/>
          <w:szCs w:val="28"/>
        </w:rPr>
        <w:t xml:space="preserve">30TH ANNIVERSARY WITH MAJOR </w:t>
      </w:r>
    </w:p>
    <w:p w14:paraId="7BB0B383" w14:textId="77777777" w:rsidR="00206D06" w:rsidRPr="00206D06" w:rsidRDefault="00206D06" w:rsidP="00206D06">
      <w:pPr>
        <w:spacing w:after="0" w:line="240" w:lineRule="auto"/>
        <w:jc w:val="center"/>
        <w:rPr>
          <w:rFonts w:ascii="Arial" w:hAnsi="Arial" w:cs="Arial"/>
          <w:b/>
          <w:bCs/>
          <w:sz w:val="28"/>
          <w:szCs w:val="28"/>
        </w:rPr>
      </w:pPr>
      <w:r w:rsidRPr="00206D06">
        <w:rPr>
          <w:rFonts w:ascii="Arial" w:hAnsi="Arial" w:cs="Arial"/>
          <w:b/>
          <w:bCs/>
          <w:sz w:val="28"/>
          <w:szCs w:val="28"/>
        </w:rPr>
        <w:t>NORTH AMERICAN TOUR</w:t>
      </w:r>
    </w:p>
    <w:p w14:paraId="1F68FA5E" w14:textId="77777777" w:rsidR="00206D06" w:rsidRPr="00206D06" w:rsidRDefault="00206D06" w:rsidP="00206D06">
      <w:pPr>
        <w:spacing w:after="0" w:line="240" w:lineRule="auto"/>
        <w:jc w:val="center"/>
        <w:rPr>
          <w:rFonts w:ascii="Arial" w:eastAsia="Arial" w:hAnsi="Arial" w:cs="Arial"/>
          <w:b/>
          <w:bCs/>
          <w:sz w:val="28"/>
          <w:szCs w:val="28"/>
        </w:rPr>
      </w:pPr>
    </w:p>
    <w:p w14:paraId="08BF4C7C" w14:textId="2F16F95C" w:rsidR="001B0FDC" w:rsidRPr="00206D06" w:rsidRDefault="00FE02D7" w:rsidP="00206D06">
      <w:pPr>
        <w:spacing w:after="0" w:line="240" w:lineRule="auto"/>
        <w:jc w:val="center"/>
        <w:rPr>
          <w:rFonts w:ascii="Arial" w:eastAsia="Arial" w:hAnsi="Arial" w:cs="Arial"/>
          <w:b/>
          <w:bCs/>
          <w:sz w:val="28"/>
          <w:szCs w:val="28"/>
        </w:rPr>
      </w:pPr>
      <w:r w:rsidRPr="00206D06">
        <w:rPr>
          <w:rFonts w:ascii="Arial" w:eastAsia="Arial" w:hAnsi="Arial" w:cs="Arial"/>
          <w:b/>
          <w:bCs/>
          <w:sz w:val="28"/>
          <w:szCs w:val="28"/>
        </w:rPr>
        <w:t>THE COLOSSEUM AT CAESARS PALACE</w:t>
      </w:r>
      <w:r w:rsidR="00A846C9" w:rsidRPr="00206D06">
        <w:rPr>
          <w:rFonts w:ascii="Arial" w:eastAsia="Arial" w:hAnsi="Arial" w:cs="Arial"/>
          <w:b/>
          <w:bCs/>
          <w:sz w:val="28"/>
          <w:szCs w:val="28"/>
        </w:rPr>
        <w:t xml:space="preserve"> </w:t>
      </w:r>
    </w:p>
    <w:p w14:paraId="779BF5EB" w14:textId="781D41F8" w:rsidR="007F1188" w:rsidRPr="00206D06" w:rsidRDefault="00FD6D31" w:rsidP="00206D06">
      <w:pPr>
        <w:spacing w:after="0" w:line="240" w:lineRule="auto"/>
        <w:jc w:val="center"/>
        <w:rPr>
          <w:rFonts w:ascii="Arial" w:hAnsi="Arial" w:cs="Arial"/>
          <w:b/>
          <w:bCs/>
          <w:sz w:val="28"/>
          <w:szCs w:val="28"/>
        </w:rPr>
      </w:pPr>
      <w:r w:rsidRPr="00206D06">
        <w:rPr>
          <w:rFonts w:ascii="Arial" w:eastAsia="Arial" w:hAnsi="Arial" w:cs="Arial"/>
          <w:b/>
          <w:bCs/>
          <w:sz w:val="28"/>
          <w:szCs w:val="28"/>
        </w:rPr>
        <w:t>JUNE 11, 2027</w:t>
      </w:r>
    </w:p>
    <w:p w14:paraId="0D69F38D" w14:textId="77777777" w:rsidR="009A33D7" w:rsidRPr="009A33D7" w:rsidRDefault="009A33D7" w:rsidP="00206D06">
      <w:pPr>
        <w:spacing w:after="0" w:line="240" w:lineRule="auto"/>
        <w:rPr>
          <w:rFonts w:ascii="Arial" w:eastAsia="Arial" w:hAnsi="Arial" w:cs="Arial"/>
          <w:b/>
          <w:i/>
          <w:sz w:val="24"/>
          <w:szCs w:val="24"/>
        </w:rPr>
      </w:pPr>
    </w:p>
    <w:p w14:paraId="03E007F0" w14:textId="25320742" w:rsidR="00513DA8" w:rsidRDefault="001B5044" w:rsidP="00206D06">
      <w:pPr>
        <w:spacing w:after="0" w:line="240" w:lineRule="auto"/>
        <w:jc w:val="center"/>
        <w:rPr>
          <w:rFonts w:ascii="Arial" w:eastAsia="Proxima Nova" w:hAnsi="Arial" w:cs="Arial"/>
          <w:i/>
          <w:iCs/>
          <w:sz w:val="24"/>
          <w:szCs w:val="24"/>
        </w:rPr>
      </w:pPr>
      <w:r w:rsidRPr="001B5044">
        <w:rPr>
          <w:rFonts w:ascii="Arial" w:eastAsia="Proxima Nova" w:hAnsi="Arial" w:cs="Arial"/>
          <w:i/>
          <w:iCs/>
          <w:sz w:val="24"/>
          <w:szCs w:val="24"/>
        </w:rPr>
        <w:t xml:space="preserve">General On Sale Begins </w:t>
      </w:r>
      <w:r w:rsidR="007F1188">
        <w:rPr>
          <w:rFonts w:ascii="Arial" w:eastAsia="Proxima Nova" w:hAnsi="Arial" w:cs="Arial"/>
          <w:i/>
          <w:iCs/>
          <w:sz w:val="24"/>
          <w:szCs w:val="24"/>
        </w:rPr>
        <w:t xml:space="preserve">Friday, </w:t>
      </w:r>
      <w:r w:rsidR="00FD6D31">
        <w:rPr>
          <w:rFonts w:ascii="Arial" w:eastAsia="Proxima Nova" w:hAnsi="Arial" w:cs="Arial"/>
          <w:i/>
          <w:iCs/>
          <w:sz w:val="24"/>
          <w:szCs w:val="24"/>
        </w:rPr>
        <w:t>Oct. 23 at 10 a.m. PT</w:t>
      </w:r>
      <w:r w:rsidRPr="001B5044">
        <w:rPr>
          <w:rFonts w:ascii="Arial" w:eastAsia="Proxima Nova" w:hAnsi="Arial" w:cs="Arial"/>
          <w:i/>
          <w:iCs/>
          <w:sz w:val="24"/>
          <w:szCs w:val="24"/>
        </w:rPr>
        <w:t xml:space="preserve">  </w:t>
      </w:r>
    </w:p>
    <w:p w14:paraId="14464303" w14:textId="77777777" w:rsidR="00206D06" w:rsidRDefault="00206D06" w:rsidP="00206D06">
      <w:pPr>
        <w:spacing w:after="0" w:line="240" w:lineRule="auto"/>
        <w:jc w:val="center"/>
        <w:rPr>
          <w:rFonts w:ascii="Arial" w:eastAsia="Proxima Nova" w:hAnsi="Arial" w:cs="Arial"/>
          <w:i/>
          <w:iCs/>
          <w:sz w:val="24"/>
          <w:szCs w:val="24"/>
        </w:rPr>
      </w:pPr>
    </w:p>
    <w:p w14:paraId="2CB2D861" w14:textId="37EFD360" w:rsidR="00206D06" w:rsidRDefault="00206D06" w:rsidP="00206D06">
      <w:pPr>
        <w:spacing w:after="0" w:line="240" w:lineRule="auto"/>
        <w:jc w:val="center"/>
        <w:rPr>
          <w:rFonts w:ascii="Arial" w:eastAsia="Proxima Nova" w:hAnsi="Arial" w:cs="Arial"/>
          <w:i/>
          <w:iCs/>
          <w:sz w:val="24"/>
          <w:szCs w:val="24"/>
        </w:rPr>
      </w:pPr>
      <w:r>
        <w:rPr>
          <w:rFonts w:ascii="Arial" w:eastAsia="Proxima Nova" w:hAnsi="Arial" w:cs="Arial"/>
          <w:i/>
          <w:iCs/>
          <w:noProof/>
          <w:sz w:val="24"/>
          <w:szCs w:val="24"/>
        </w:rPr>
        <w:drawing>
          <wp:inline distT="0" distB="0" distL="0" distR="0" wp14:anchorId="068CEBCF" wp14:editId="7B50CBE5">
            <wp:extent cx="2728800" cy="2728800"/>
            <wp:effectExtent l="0" t="0" r="1905" b="1905"/>
            <wp:docPr id="87034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34426" name="Picture 8703442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47204" cy="2747204"/>
                    </a:xfrm>
                    <a:prstGeom prst="rect">
                      <a:avLst/>
                    </a:prstGeom>
                  </pic:spPr>
                </pic:pic>
              </a:graphicData>
            </a:graphic>
          </wp:inline>
        </w:drawing>
      </w:r>
    </w:p>
    <w:p w14:paraId="5047830D" w14:textId="77777777" w:rsidR="00206D06" w:rsidRDefault="00206D06" w:rsidP="00206D06">
      <w:pPr>
        <w:spacing w:after="0" w:line="240" w:lineRule="auto"/>
        <w:jc w:val="center"/>
        <w:rPr>
          <w:rFonts w:ascii="Arial" w:eastAsia="Proxima Nova" w:hAnsi="Arial" w:cs="Arial"/>
          <w:i/>
          <w:iCs/>
          <w:sz w:val="24"/>
          <w:szCs w:val="24"/>
        </w:rPr>
      </w:pPr>
    </w:p>
    <w:p w14:paraId="33429600" w14:textId="3ACDFC04" w:rsidR="00206D06" w:rsidRDefault="00206D06" w:rsidP="00206D06">
      <w:pPr>
        <w:spacing w:after="0" w:line="240" w:lineRule="auto"/>
        <w:jc w:val="center"/>
        <w:rPr>
          <w:rFonts w:ascii="Arial" w:eastAsia="Proxima Nova" w:hAnsi="Arial" w:cs="Arial"/>
          <w:i/>
          <w:iCs/>
          <w:sz w:val="24"/>
          <w:szCs w:val="24"/>
        </w:rPr>
      </w:pPr>
      <w:r>
        <w:rPr>
          <w:rFonts w:ascii="Arial" w:eastAsia="Proxima Nova" w:hAnsi="Arial" w:cs="Arial"/>
          <w:i/>
          <w:iCs/>
          <w:sz w:val="24"/>
          <w:szCs w:val="24"/>
        </w:rPr>
        <w:t xml:space="preserve">Click </w:t>
      </w:r>
      <w:hyperlink r:id="rId8" w:history="1">
        <w:r w:rsidRPr="00D00B36">
          <w:rPr>
            <w:rStyle w:val="Hyperlink"/>
            <w:rFonts w:ascii="Arial" w:eastAsia="Proxima Nova" w:hAnsi="Arial" w:cs="Arial"/>
            <w:i/>
            <w:iCs/>
            <w:sz w:val="24"/>
            <w:szCs w:val="24"/>
          </w:rPr>
          <w:t>HERE</w:t>
        </w:r>
      </w:hyperlink>
      <w:r>
        <w:rPr>
          <w:rFonts w:ascii="Arial" w:eastAsia="Proxima Nova" w:hAnsi="Arial" w:cs="Arial"/>
          <w:i/>
          <w:iCs/>
          <w:sz w:val="24"/>
          <w:szCs w:val="24"/>
        </w:rPr>
        <w:t xml:space="preserve"> for admat and photo</w:t>
      </w:r>
    </w:p>
    <w:p w14:paraId="38278986" w14:textId="3FC2520A" w:rsidR="00206D06" w:rsidRDefault="00000000" w:rsidP="00206D06">
      <w:pPr>
        <w:spacing w:after="0" w:line="240" w:lineRule="auto"/>
        <w:rPr>
          <w:rFonts w:ascii="Arial" w:hAnsi="Arial" w:cs="Arial"/>
          <w:color w:val="000000" w:themeColor="text1"/>
        </w:rPr>
      </w:pPr>
      <w:r>
        <w:rPr>
          <w:rFonts w:ascii="Arial" w:eastAsia="Arial" w:hAnsi="Arial" w:cs="Arial"/>
          <w:b/>
          <w:i/>
          <w:sz w:val="24"/>
          <w:szCs w:val="24"/>
        </w:rPr>
        <w:br/>
      </w:r>
      <w:r w:rsidRPr="00206D06">
        <w:rPr>
          <w:rFonts w:ascii="Arial" w:eastAsia="Arial" w:hAnsi="Arial" w:cs="Arial"/>
          <w:b/>
          <w:color w:val="000000" w:themeColor="text1"/>
        </w:rPr>
        <w:t>LAS VEGAS, NV (</w:t>
      </w:r>
      <w:r w:rsidR="00FD6D31" w:rsidRPr="00206D06">
        <w:rPr>
          <w:rFonts w:ascii="Arial" w:eastAsia="Arial" w:hAnsi="Arial" w:cs="Arial"/>
          <w:b/>
          <w:color w:val="000000" w:themeColor="text1"/>
        </w:rPr>
        <w:t>Oct. 13, 2026</w:t>
      </w:r>
      <w:r w:rsidRPr="00206D06">
        <w:rPr>
          <w:rFonts w:ascii="Arial" w:eastAsia="Arial" w:hAnsi="Arial" w:cs="Arial"/>
          <w:b/>
          <w:color w:val="000000" w:themeColor="text1"/>
        </w:rPr>
        <w:t>) –</w:t>
      </w:r>
      <w:r w:rsidR="007F1188" w:rsidRPr="00206D06">
        <w:rPr>
          <w:rFonts w:ascii="Arial" w:eastAsia="Arial" w:hAnsi="Arial" w:cs="Arial"/>
          <w:b/>
          <w:color w:val="000000" w:themeColor="text1"/>
        </w:rPr>
        <w:t xml:space="preserve"> </w:t>
      </w:r>
      <w:r w:rsidR="00206D06" w:rsidRPr="00206D06">
        <w:rPr>
          <w:rFonts w:ascii="Arial" w:hAnsi="Arial" w:cs="Arial"/>
          <w:b/>
          <w:bCs/>
          <w:color w:val="000000" w:themeColor="text1"/>
        </w:rPr>
        <w:t>Matchbox Twenty</w:t>
      </w:r>
      <w:r w:rsidR="00206D06" w:rsidRPr="00206D06">
        <w:rPr>
          <w:rFonts w:ascii="Arial" w:hAnsi="Arial" w:cs="Arial"/>
          <w:color w:val="000000" w:themeColor="text1"/>
        </w:rPr>
        <w:t xml:space="preserve"> announced their </w:t>
      </w:r>
      <w:r w:rsidR="00206D06" w:rsidRPr="00206D06">
        <w:rPr>
          <w:rFonts w:ascii="Arial" w:hAnsi="Arial" w:cs="Arial"/>
          <w:b/>
          <w:bCs/>
          <w:color w:val="000000" w:themeColor="text1"/>
        </w:rPr>
        <w:t>30th Anniversary Tour</w:t>
      </w:r>
      <w:r w:rsidR="00206D06" w:rsidRPr="00206D06">
        <w:rPr>
          <w:rFonts w:ascii="Arial" w:hAnsi="Arial" w:cs="Arial"/>
          <w:color w:val="000000" w:themeColor="text1"/>
        </w:rPr>
        <w:t xml:space="preserve">, an extensive North American run celebrating three decades of music and milestones throughout the band’s three-decades-long career. Promoted by Live Nation, the 52-date tour will make a Las Vegas stop </w:t>
      </w:r>
      <w:r w:rsidR="00513DA8" w:rsidRPr="00206D06">
        <w:rPr>
          <w:rFonts w:ascii="Arial" w:hAnsi="Arial" w:cs="Arial"/>
          <w:color w:val="000000" w:themeColor="text1"/>
        </w:rPr>
        <w:t>at</w:t>
      </w:r>
      <w:r w:rsidR="00513DA8" w:rsidRPr="00206D06">
        <w:rPr>
          <w:rStyle w:val="apple-converted-space"/>
          <w:rFonts w:ascii="Arial" w:hAnsi="Arial" w:cs="Arial"/>
          <w:color w:val="000000" w:themeColor="text1"/>
        </w:rPr>
        <w:t> </w:t>
      </w:r>
      <w:r w:rsidR="00513DA8" w:rsidRPr="00206D06">
        <w:rPr>
          <w:rStyle w:val="Strong"/>
          <w:rFonts w:ascii="Arial" w:hAnsi="Arial" w:cs="Arial"/>
          <w:color w:val="000000" w:themeColor="text1"/>
        </w:rPr>
        <w:t>The Colosseum at Caesars Palace</w:t>
      </w:r>
      <w:r w:rsidR="00513DA8" w:rsidRPr="00206D06">
        <w:rPr>
          <w:rStyle w:val="apple-converted-space"/>
          <w:rFonts w:ascii="Arial" w:hAnsi="Arial" w:cs="Arial"/>
          <w:color w:val="000000" w:themeColor="text1"/>
        </w:rPr>
        <w:t> </w:t>
      </w:r>
      <w:r w:rsidR="00513DA8" w:rsidRPr="00206D06">
        <w:rPr>
          <w:rFonts w:ascii="Arial" w:hAnsi="Arial" w:cs="Arial"/>
          <w:color w:val="000000" w:themeColor="text1"/>
        </w:rPr>
        <w:t>on</w:t>
      </w:r>
      <w:r w:rsidR="00513DA8" w:rsidRPr="00206D06">
        <w:rPr>
          <w:rStyle w:val="apple-converted-space"/>
          <w:rFonts w:ascii="Arial" w:hAnsi="Arial" w:cs="Arial"/>
          <w:color w:val="000000" w:themeColor="text1"/>
        </w:rPr>
        <w:t> </w:t>
      </w:r>
      <w:r w:rsidR="00FD6D31" w:rsidRPr="00206D06">
        <w:rPr>
          <w:rStyle w:val="Strong"/>
          <w:rFonts w:ascii="Arial" w:hAnsi="Arial" w:cs="Arial"/>
          <w:color w:val="000000" w:themeColor="text1"/>
        </w:rPr>
        <w:t>Friday, June 11, 2027</w:t>
      </w:r>
      <w:r w:rsidR="00FD6D31" w:rsidRPr="00206D06">
        <w:rPr>
          <w:rStyle w:val="Strong"/>
          <w:rFonts w:ascii="Arial" w:hAnsi="Arial" w:cs="Arial"/>
          <w:b w:val="0"/>
          <w:bCs w:val="0"/>
          <w:color w:val="000000" w:themeColor="text1"/>
        </w:rPr>
        <w:t xml:space="preserve">, </w:t>
      </w:r>
      <w:r w:rsidR="00206D06" w:rsidRPr="00206D06">
        <w:rPr>
          <w:rStyle w:val="Strong"/>
          <w:rFonts w:ascii="Arial" w:hAnsi="Arial" w:cs="Arial"/>
          <w:b w:val="0"/>
          <w:bCs w:val="0"/>
          <w:color w:val="000000" w:themeColor="text1"/>
        </w:rPr>
        <w:t xml:space="preserve">with special guests </w:t>
      </w:r>
      <w:r w:rsidR="00206D06" w:rsidRPr="00206D06">
        <w:rPr>
          <w:rFonts w:ascii="Arial" w:hAnsi="Arial" w:cs="Arial"/>
          <w:b/>
          <w:bCs/>
          <w:color w:val="000000" w:themeColor="text1"/>
        </w:rPr>
        <w:t>The Wallflowers</w:t>
      </w:r>
      <w:r w:rsidR="00206D06" w:rsidRPr="00206D06">
        <w:rPr>
          <w:rFonts w:ascii="Arial" w:hAnsi="Arial" w:cs="Arial"/>
          <w:color w:val="000000" w:themeColor="text1"/>
        </w:rPr>
        <w:t xml:space="preserve"> </w:t>
      </w:r>
      <w:r w:rsidR="00D00B36" w:rsidRPr="00D00B36">
        <w:rPr>
          <w:rFonts w:ascii="Arial" w:hAnsi="Arial" w:cs="Arial"/>
          <w:color w:val="000000" w:themeColor="text1"/>
        </w:rPr>
        <w:t>and</w:t>
      </w:r>
      <w:r w:rsidR="00D00B36">
        <w:rPr>
          <w:rFonts w:ascii="Arial" w:hAnsi="Arial" w:cs="Arial"/>
          <w:b/>
          <w:bCs/>
          <w:color w:val="000000" w:themeColor="text1"/>
        </w:rPr>
        <w:t xml:space="preserve"> </w:t>
      </w:r>
      <w:r w:rsidR="00206D06" w:rsidRPr="00206D06">
        <w:rPr>
          <w:rFonts w:ascii="Arial" w:hAnsi="Arial" w:cs="Arial"/>
          <w:b/>
          <w:bCs/>
          <w:color w:val="000000" w:themeColor="text1"/>
        </w:rPr>
        <w:t>The Lucky</w:t>
      </w:r>
      <w:r w:rsidR="00206D06" w:rsidRPr="00206D06">
        <w:rPr>
          <w:rFonts w:ascii="Arial" w:hAnsi="Arial" w:cs="Arial"/>
          <w:color w:val="000000" w:themeColor="text1"/>
        </w:rPr>
        <w:t xml:space="preserve">. </w:t>
      </w:r>
    </w:p>
    <w:p w14:paraId="64248BA0" w14:textId="77777777" w:rsidR="00206D06" w:rsidRPr="00206D06" w:rsidRDefault="00206D06" w:rsidP="00206D06">
      <w:pPr>
        <w:spacing w:after="0" w:line="240" w:lineRule="auto"/>
        <w:rPr>
          <w:rFonts w:ascii="Arial" w:hAnsi="Arial" w:cs="Arial"/>
          <w:color w:val="000000" w:themeColor="text1"/>
        </w:rPr>
      </w:pPr>
    </w:p>
    <w:p w14:paraId="65116E22" w14:textId="7CB67535" w:rsidR="00206D06" w:rsidRDefault="00206D06" w:rsidP="00206D06">
      <w:pPr>
        <w:spacing w:after="0" w:line="240" w:lineRule="auto"/>
        <w:rPr>
          <w:rFonts w:ascii="Arial" w:hAnsi="Arial" w:cs="Arial"/>
          <w:color w:val="000000" w:themeColor="text1"/>
        </w:rPr>
      </w:pPr>
      <w:r w:rsidRPr="00206D06">
        <w:rPr>
          <w:rFonts w:ascii="Arial" w:hAnsi="Arial" w:cs="Arial"/>
          <w:color w:val="000000" w:themeColor="text1"/>
        </w:rPr>
        <w:t xml:space="preserve">The tour is the centerpiece of a yearlong anniversary celebration that began last night with an intimate, </w:t>
      </w:r>
      <w:r w:rsidRPr="00206D06">
        <w:rPr>
          <w:rFonts w:ascii="Arial" w:hAnsi="Arial" w:cs="Arial"/>
          <w:b/>
          <w:bCs/>
          <w:color w:val="000000" w:themeColor="text1"/>
        </w:rPr>
        <w:t>one-night-only</w:t>
      </w:r>
      <w:r w:rsidRPr="00206D06">
        <w:rPr>
          <w:rFonts w:ascii="Arial" w:hAnsi="Arial" w:cs="Arial"/>
          <w:color w:val="000000" w:themeColor="text1"/>
        </w:rPr>
        <w:t xml:space="preserve"> performance at the Fonda Theatre in Los Angeles, where the band played songs from their landmark debut </w:t>
      </w:r>
      <w:r w:rsidRPr="00206D06">
        <w:rPr>
          <w:rFonts w:ascii="Arial" w:hAnsi="Arial" w:cs="Arial"/>
          <w:b/>
          <w:bCs/>
          <w:i/>
          <w:iCs/>
          <w:color w:val="000000" w:themeColor="text1"/>
        </w:rPr>
        <w:t>Yourself or Someone Like You</w:t>
      </w:r>
      <w:r w:rsidRPr="00206D06">
        <w:rPr>
          <w:rFonts w:ascii="Arial" w:hAnsi="Arial" w:cs="Arial"/>
          <w:color w:val="000000" w:themeColor="text1"/>
        </w:rPr>
        <w:t xml:space="preserve">, alongside other fan favorites. The celebration continues tomorrow when Matchbox Twenty </w:t>
      </w:r>
      <w:proofErr w:type="gramStart"/>
      <w:r w:rsidRPr="00206D06">
        <w:rPr>
          <w:rFonts w:ascii="Arial" w:hAnsi="Arial" w:cs="Arial"/>
          <w:color w:val="000000" w:themeColor="text1"/>
        </w:rPr>
        <w:t>perform</w:t>
      </w:r>
      <w:proofErr w:type="gramEnd"/>
      <w:r w:rsidRPr="00206D06">
        <w:rPr>
          <w:rFonts w:ascii="Arial" w:hAnsi="Arial" w:cs="Arial"/>
          <w:color w:val="000000" w:themeColor="text1"/>
        </w:rPr>
        <w:t xml:space="preserve"> on </w:t>
      </w:r>
      <w:r w:rsidRPr="00206D06">
        <w:rPr>
          <w:rFonts w:ascii="Arial" w:hAnsi="Arial" w:cs="Arial"/>
          <w:b/>
          <w:bCs/>
          <w:i/>
          <w:iCs/>
          <w:color w:val="000000" w:themeColor="text1"/>
        </w:rPr>
        <w:t xml:space="preserve">Jimmy Kimmel </w:t>
      </w:r>
      <w:proofErr w:type="gramStart"/>
      <w:r w:rsidRPr="00206D06">
        <w:rPr>
          <w:rFonts w:ascii="Arial" w:hAnsi="Arial" w:cs="Arial"/>
          <w:b/>
          <w:bCs/>
          <w:i/>
          <w:iCs/>
          <w:color w:val="000000" w:themeColor="text1"/>
        </w:rPr>
        <w:t>Live!</w:t>
      </w:r>
      <w:r w:rsidRPr="00206D06">
        <w:rPr>
          <w:rFonts w:ascii="Arial" w:hAnsi="Arial" w:cs="Arial"/>
          <w:b/>
          <w:bCs/>
          <w:color w:val="000000" w:themeColor="text1"/>
        </w:rPr>
        <w:t>.</w:t>
      </w:r>
      <w:proofErr w:type="gramEnd"/>
      <w:r w:rsidRPr="00206D06">
        <w:rPr>
          <w:rFonts w:ascii="Arial" w:hAnsi="Arial" w:cs="Arial"/>
          <w:b/>
          <w:bCs/>
          <w:color w:val="000000" w:themeColor="text1"/>
        </w:rPr>
        <w:t xml:space="preserve"> </w:t>
      </w:r>
      <w:r w:rsidRPr="00206D06">
        <w:rPr>
          <w:rFonts w:ascii="Arial" w:hAnsi="Arial" w:cs="Arial"/>
          <w:color w:val="000000" w:themeColor="text1"/>
        </w:rPr>
        <w:t xml:space="preserve">Just ahead of the tour, Matchbox Twenty will perform at </w:t>
      </w:r>
      <w:r w:rsidRPr="00206D06">
        <w:rPr>
          <w:rFonts w:ascii="Arial" w:hAnsi="Arial" w:cs="Arial"/>
          <w:b/>
          <w:bCs/>
          <w:color w:val="000000" w:themeColor="text1"/>
        </w:rPr>
        <w:t>Stagecoach Festival</w:t>
      </w:r>
      <w:r w:rsidRPr="00206D06">
        <w:rPr>
          <w:rFonts w:ascii="Arial" w:hAnsi="Arial" w:cs="Arial"/>
          <w:color w:val="000000" w:themeColor="text1"/>
        </w:rPr>
        <w:t xml:space="preserve"> in Indio, CA on Sunday, April 25. </w:t>
      </w:r>
    </w:p>
    <w:p w14:paraId="402054CC" w14:textId="77777777" w:rsidR="00206D06" w:rsidRPr="00206D06" w:rsidRDefault="00206D06" w:rsidP="00206D06">
      <w:pPr>
        <w:spacing w:after="0" w:line="240" w:lineRule="auto"/>
        <w:rPr>
          <w:rFonts w:ascii="Arial" w:hAnsi="Arial" w:cs="Arial"/>
          <w:color w:val="000000" w:themeColor="text1"/>
        </w:rPr>
      </w:pPr>
    </w:p>
    <w:p w14:paraId="0FDB3EAC" w14:textId="306A57EF" w:rsidR="00206D06" w:rsidRDefault="00206D06" w:rsidP="00206D06">
      <w:pPr>
        <w:shd w:val="clear" w:color="auto" w:fill="FFFFFF"/>
        <w:spacing w:after="0" w:line="240" w:lineRule="auto"/>
        <w:rPr>
          <w:rFonts w:ascii="Arial" w:hAnsi="Arial" w:cs="Arial"/>
          <w:color w:val="000000" w:themeColor="text1"/>
        </w:rPr>
      </w:pPr>
      <w:r w:rsidRPr="00206D06">
        <w:rPr>
          <w:rFonts w:ascii="Arial" w:hAnsi="Arial" w:cs="Arial"/>
          <w:b/>
          <w:bCs/>
          <w:color w:val="000000" w:themeColor="text1"/>
        </w:rPr>
        <w:t>Matchbox Twenty’s Artist Presale</w:t>
      </w:r>
      <w:r w:rsidRPr="00206D06">
        <w:rPr>
          <w:rFonts w:ascii="Arial" w:hAnsi="Arial" w:cs="Arial"/>
          <w:color w:val="000000" w:themeColor="text1"/>
        </w:rPr>
        <w:t xml:space="preserve"> starts </w:t>
      </w:r>
      <w:r w:rsidRPr="00206D06">
        <w:rPr>
          <w:rFonts w:ascii="Arial" w:hAnsi="Arial" w:cs="Arial"/>
          <w:b/>
          <w:bCs/>
          <w:color w:val="000000" w:themeColor="text1"/>
        </w:rPr>
        <w:t>Tuesday, Oct. 20 at 5 p.m. PT.</w:t>
      </w:r>
      <w:r w:rsidRPr="00206D06">
        <w:rPr>
          <w:rFonts w:ascii="Arial" w:hAnsi="Arial" w:cs="Arial"/>
          <w:color w:val="000000" w:themeColor="text1"/>
        </w:rPr>
        <w:t xml:space="preserve"> All fans can sign up for access presale tickets on their tour dates page </w:t>
      </w:r>
      <w:hyperlink r:id="rId9">
        <w:r w:rsidRPr="00206D06">
          <w:rPr>
            <w:rFonts w:ascii="Arial" w:hAnsi="Arial" w:cs="Arial"/>
            <w:b/>
            <w:bCs/>
            <w:color w:val="000000" w:themeColor="text1"/>
            <w:u w:val="single"/>
          </w:rPr>
          <w:t>HERE</w:t>
        </w:r>
      </w:hyperlink>
      <w:r w:rsidRPr="00206D06">
        <w:rPr>
          <w:rFonts w:ascii="Arial" w:hAnsi="Arial" w:cs="Arial"/>
          <w:color w:val="000000" w:themeColor="text1"/>
        </w:rPr>
        <w:t xml:space="preserve">. </w:t>
      </w:r>
    </w:p>
    <w:p w14:paraId="773EA3DF" w14:textId="77777777" w:rsidR="00206D06" w:rsidRPr="00206D06" w:rsidRDefault="00206D06" w:rsidP="00206D06">
      <w:pPr>
        <w:shd w:val="clear" w:color="auto" w:fill="FFFFFF"/>
        <w:spacing w:after="0" w:line="240" w:lineRule="auto"/>
        <w:rPr>
          <w:rFonts w:ascii="Arial" w:hAnsi="Arial" w:cs="Arial"/>
          <w:color w:val="000000" w:themeColor="text1"/>
        </w:rPr>
      </w:pPr>
    </w:p>
    <w:p w14:paraId="69000534" w14:textId="3E3A4854" w:rsidR="00206D06" w:rsidRDefault="00206D06" w:rsidP="00206D06">
      <w:pPr>
        <w:shd w:val="clear" w:color="auto" w:fill="FFFFFF"/>
        <w:spacing w:after="0" w:line="240" w:lineRule="auto"/>
        <w:rPr>
          <w:rFonts w:ascii="Arial" w:hAnsi="Arial" w:cs="Arial"/>
          <w:color w:val="000000" w:themeColor="text1"/>
        </w:rPr>
      </w:pPr>
      <w:r w:rsidRPr="00206D06">
        <w:rPr>
          <w:rFonts w:ascii="Arial" w:hAnsi="Arial" w:cs="Arial"/>
          <w:color w:val="000000" w:themeColor="text1"/>
        </w:rPr>
        <w:t xml:space="preserve">Tickets will also be available starting with the </w:t>
      </w:r>
      <w:hyperlink r:id="rId10">
        <w:r w:rsidRPr="00206D06">
          <w:rPr>
            <w:rFonts w:ascii="Arial" w:hAnsi="Arial" w:cs="Arial"/>
            <w:b/>
            <w:bCs/>
            <w:color w:val="000000" w:themeColor="text1"/>
            <w:u w:val="single"/>
          </w:rPr>
          <w:t>Reserved by Spotify</w:t>
        </w:r>
      </w:hyperlink>
      <w:r w:rsidRPr="00206D06">
        <w:rPr>
          <w:rFonts w:ascii="Arial" w:hAnsi="Arial" w:cs="Arial"/>
          <w:color w:val="000000" w:themeColor="text1"/>
        </w:rPr>
        <w:t xml:space="preserve"> presale </w:t>
      </w:r>
      <w:r w:rsidRPr="00206D06">
        <w:rPr>
          <w:rFonts w:ascii="Arial" w:hAnsi="Arial" w:cs="Arial"/>
          <w:b/>
          <w:bCs/>
          <w:color w:val="000000" w:themeColor="text1"/>
        </w:rPr>
        <w:t>on Tuesday, Oct. 20 at 10 a.m. PT</w:t>
      </w:r>
      <w:r w:rsidRPr="00206D06">
        <w:rPr>
          <w:rFonts w:ascii="Arial" w:hAnsi="Arial" w:cs="Arial"/>
          <w:color w:val="000000" w:themeColor="text1"/>
        </w:rPr>
        <w:t xml:space="preserve"> for eligible Spotify Premium top fans purchasing tickets in Ticketmaster venues. Additional presales will run throughout the week ahead of the general on sale beginning </w:t>
      </w:r>
      <w:r w:rsidRPr="00206D06">
        <w:rPr>
          <w:rFonts w:ascii="Arial" w:hAnsi="Arial" w:cs="Arial"/>
          <w:b/>
          <w:bCs/>
          <w:color w:val="000000" w:themeColor="text1"/>
        </w:rPr>
        <w:t>Friday, Oct. 23 at 10 a.m. PT</w:t>
      </w:r>
      <w:r w:rsidRPr="00206D06">
        <w:rPr>
          <w:rFonts w:ascii="Arial" w:hAnsi="Arial" w:cs="Arial"/>
          <w:color w:val="000000" w:themeColor="text1"/>
        </w:rPr>
        <w:t xml:space="preserve"> at ticketmaster.com.  </w:t>
      </w:r>
    </w:p>
    <w:p w14:paraId="55258193" w14:textId="77777777" w:rsidR="00206D06" w:rsidRPr="00206D06" w:rsidRDefault="00206D06" w:rsidP="00206D06">
      <w:pPr>
        <w:shd w:val="clear" w:color="auto" w:fill="FFFFFF"/>
        <w:spacing w:after="0" w:line="240" w:lineRule="auto"/>
        <w:rPr>
          <w:rFonts w:ascii="Arial" w:hAnsi="Arial" w:cs="Arial"/>
          <w:color w:val="000000" w:themeColor="text1"/>
        </w:rPr>
      </w:pPr>
    </w:p>
    <w:p w14:paraId="3E143096" w14:textId="77777777" w:rsidR="00206D06" w:rsidRPr="00206D06" w:rsidRDefault="00206D06" w:rsidP="00206D06">
      <w:pPr>
        <w:spacing w:after="0" w:line="240" w:lineRule="auto"/>
        <w:rPr>
          <w:rFonts w:ascii="Arial" w:hAnsi="Arial" w:cs="Arial"/>
          <w:color w:val="000000" w:themeColor="text1"/>
        </w:rPr>
      </w:pPr>
      <w:r w:rsidRPr="00206D06">
        <w:rPr>
          <w:rFonts w:ascii="Arial" w:hAnsi="Arial" w:cs="Arial"/>
          <w:color w:val="000000" w:themeColor="text1"/>
        </w:rPr>
        <w:t xml:space="preserve">Released in 1996, </w:t>
      </w:r>
      <w:r w:rsidRPr="00206D06">
        <w:rPr>
          <w:rFonts w:ascii="Arial" w:hAnsi="Arial" w:cs="Arial"/>
          <w:i/>
          <w:iCs/>
          <w:color w:val="000000" w:themeColor="text1"/>
        </w:rPr>
        <w:t>Yourself or Someone Like You</w:t>
      </w:r>
      <w:r w:rsidRPr="00206D06">
        <w:rPr>
          <w:rFonts w:ascii="Arial" w:hAnsi="Arial" w:cs="Arial"/>
          <w:color w:val="000000" w:themeColor="text1"/>
        </w:rPr>
        <w:t xml:space="preserve"> introduced Matchbox Twenty (</w:t>
      </w:r>
      <w:r w:rsidRPr="00206D06">
        <w:rPr>
          <w:rFonts w:ascii="Arial" w:hAnsi="Arial" w:cs="Arial"/>
          <w:b/>
          <w:bCs/>
          <w:color w:val="000000" w:themeColor="text1"/>
        </w:rPr>
        <w:t>Rob Thomas, Brian Yale, Paul Doucette</w:t>
      </w:r>
      <w:r w:rsidRPr="00206D06">
        <w:rPr>
          <w:rFonts w:ascii="Arial" w:hAnsi="Arial" w:cs="Arial"/>
          <w:color w:val="000000" w:themeColor="text1"/>
        </w:rPr>
        <w:t xml:space="preserve"> and </w:t>
      </w:r>
      <w:r w:rsidRPr="00206D06">
        <w:rPr>
          <w:rFonts w:ascii="Arial" w:hAnsi="Arial" w:cs="Arial"/>
          <w:b/>
          <w:bCs/>
          <w:color w:val="000000" w:themeColor="text1"/>
        </w:rPr>
        <w:t>Kyle Cook</w:t>
      </w:r>
      <w:r w:rsidRPr="00206D06">
        <w:rPr>
          <w:rFonts w:ascii="Arial" w:hAnsi="Arial" w:cs="Arial"/>
          <w:color w:val="000000" w:themeColor="text1"/>
        </w:rPr>
        <w:t xml:space="preserve">) to the world and launched a career that has now spanned three decades. Featuring smash hit singles </w:t>
      </w:r>
      <w:r w:rsidRPr="00206D06">
        <w:rPr>
          <w:rFonts w:ascii="Arial" w:hAnsi="Arial" w:cs="Arial"/>
          <w:b/>
          <w:bCs/>
          <w:color w:val="000000" w:themeColor="text1"/>
        </w:rPr>
        <w:t>“3AM,” “Push,” “Real World,” “Back 2 Good,” “Long Day”</w:t>
      </w:r>
      <w:r w:rsidRPr="00206D06">
        <w:rPr>
          <w:rFonts w:ascii="Arial" w:hAnsi="Arial" w:cs="Arial"/>
          <w:color w:val="000000" w:themeColor="text1"/>
        </w:rPr>
        <w:t xml:space="preserve"> and more, the diamond-certified, 12x-platinum album became one of the defining rock records of the era and established the band as a fixture of pop culture.</w:t>
      </w:r>
    </w:p>
    <w:p w14:paraId="2798CD2D" w14:textId="77777777" w:rsidR="00206D06" w:rsidRPr="00206D06" w:rsidRDefault="00206D06" w:rsidP="00206D06">
      <w:pPr>
        <w:spacing w:after="0" w:line="240" w:lineRule="auto"/>
        <w:rPr>
          <w:rFonts w:ascii="Arial" w:hAnsi="Arial" w:cs="Arial"/>
          <w:color w:val="000000" w:themeColor="text1"/>
        </w:rPr>
      </w:pPr>
    </w:p>
    <w:p w14:paraId="2C03F34B" w14:textId="77777777" w:rsidR="00206D06" w:rsidRPr="00206D06" w:rsidRDefault="00206D06" w:rsidP="00206D06">
      <w:pPr>
        <w:spacing w:after="0" w:line="240" w:lineRule="auto"/>
        <w:rPr>
          <w:rFonts w:ascii="Arial" w:hAnsi="Arial" w:cs="Arial"/>
          <w:color w:val="000000" w:themeColor="text1"/>
        </w:rPr>
      </w:pPr>
      <w:r w:rsidRPr="00206D06">
        <w:rPr>
          <w:rFonts w:ascii="Arial" w:hAnsi="Arial" w:cs="Arial"/>
          <w:color w:val="000000" w:themeColor="text1"/>
        </w:rPr>
        <w:t xml:space="preserve">In the 30 years since, Matchbox Twenty have built a catalog of hits including </w:t>
      </w:r>
      <w:r w:rsidRPr="00206D06">
        <w:rPr>
          <w:rFonts w:ascii="Arial" w:hAnsi="Arial" w:cs="Arial"/>
          <w:b/>
          <w:bCs/>
          <w:color w:val="000000" w:themeColor="text1"/>
        </w:rPr>
        <w:t>“Bent,” “If You’re Gone,” “Unwell,” “How Far We’ve Come,” “She’s So Mean”</w:t>
      </w:r>
      <w:r w:rsidRPr="00206D06">
        <w:rPr>
          <w:rFonts w:ascii="Arial" w:hAnsi="Arial" w:cs="Arial"/>
          <w:color w:val="000000" w:themeColor="text1"/>
        </w:rPr>
        <w:t xml:space="preserve"> and more. The band have sold more than </w:t>
      </w:r>
      <w:r w:rsidRPr="00206D06">
        <w:rPr>
          <w:rFonts w:ascii="Arial" w:hAnsi="Arial" w:cs="Arial"/>
          <w:b/>
          <w:bCs/>
          <w:color w:val="000000" w:themeColor="text1"/>
        </w:rPr>
        <w:t>40 million records worldwide</w:t>
      </w:r>
      <w:r w:rsidRPr="00206D06">
        <w:rPr>
          <w:rFonts w:ascii="Arial" w:hAnsi="Arial" w:cs="Arial"/>
          <w:color w:val="000000" w:themeColor="text1"/>
        </w:rPr>
        <w:t xml:space="preserve">, topped charts, garnered multiple </w:t>
      </w:r>
      <w:r w:rsidRPr="00206D06">
        <w:rPr>
          <w:rFonts w:ascii="Arial" w:hAnsi="Arial" w:cs="Arial"/>
          <w:b/>
          <w:bCs/>
          <w:color w:val="000000" w:themeColor="text1"/>
        </w:rPr>
        <w:t>GRAMMY® Award nominations</w:t>
      </w:r>
      <w:r w:rsidRPr="00206D06">
        <w:rPr>
          <w:rFonts w:ascii="Arial" w:hAnsi="Arial" w:cs="Arial"/>
          <w:color w:val="000000" w:themeColor="text1"/>
        </w:rPr>
        <w:t>, and played to millions of fans across arenas, amphitheaters and stadiums on multiple continents.</w:t>
      </w:r>
    </w:p>
    <w:p w14:paraId="1AA76730" w14:textId="77777777" w:rsidR="00C721FC" w:rsidRPr="00206D06" w:rsidRDefault="00C721FC" w:rsidP="00206D06">
      <w:pPr>
        <w:spacing w:after="0" w:line="240" w:lineRule="auto"/>
        <w:rPr>
          <w:rFonts w:ascii="Arial" w:eastAsia="Arial" w:hAnsi="Arial" w:cs="Arial"/>
          <w:bCs/>
          <w:color w:val="000000" w:themeColor="text1"/>
          <w:lang w:val="en"/>
        </w:rPr>
      </w:pPr>
    </w:p>
    <w:p w14:paraId="4BE9A424" w14:textId="77777777" w:rsidR="00FD6D31" w:rsidRPr="00206D06" w:rsidRDefault="00FD6D31" w:rsidP="00206D06">
      <w:pPr>
        <w:spacing w:after="0" w:line="240" w:lineRule="auto"/>
        <w:rPr>
          <w:rFonts w:ascii="Arial" w:hAnsi="Arial" w:cs="Arial"/>
          <w:color w:val="000000" w:themeColor="text1"/>
        </w:rPr>
      </w:pPr>
      <w:r w:rsidRPr="00206D06">
        <w:rPr>
          <w:rFonts w:ascii="Arial" w:hAnsi="Arial" w:cs="Arial"/>
          <w:b/>
          <w:bCs/>
          <w:color w:val="000000" w:themeColor="text1"/>
        </w:rPr>
        <w:t>About Live Nation Las Vegas</w:t>
      </w:r>
    </w:p>
    <w:p w14:paraId="314DBEC2" w14:textId="5CDBE799" w:rsidR="00FD6D31" w:rsidRPr="00206D06" w:rsidRDefault="00FD6D31" w:rsidP="00206D06">
      <w:pPr>
        <w:spacing w:after="0" w:line="240" w:lineRule="auto"/>
        <w:rPr>
          <w:rFonts w:ascii="Arial" w:hAnsi="Arial" w:cs="Arial"/>
          <w:color w:val="000000" w:themeColor="text1"/>
        </w:rPr>
      </w:pPr>
      <w:r w:rsidRPr="00206D06">
        <w:rPr>
          <w:rFonts w:ascii="Arial" w:hAnsi="Arial" w:cs="Arial"/>
          <w:color w:val="000000" w:themeColor="text1"/>
        </w:rPr>
        <w:t xml:space="preserve">Live Nation Entertainment (NYSE: LYV) is the world’s leading live entertainment company comprised of global market leaders: Ticketmaster, Live Nation Concerts, and Live Nation Sponsorship. Live Nation Las Vegas produces residency shows from Sting, LISA, Tim McGraw and Rod Stewart at The Colosseum at Caesars Palace; Mary J. Blige and New Kids On The Block at Dolby Live at Park MGM; The B-52s, Earth, Wind &amp; Fire, FOREIGNER, STYX and Chicago at The Venetian Theatre at The Venetian Resort Las Vegas; Scorpions </w:t>
      </w:r>
      <w:r w:rsidR="00206D06">
        <w:rPr>
          <w:rFonts w:ascii="Arial" w:hAnsi="Arial" w:cs="Arial"/>
          <w:color w:val="000000" w:themeColor="text1"/>
        </w:rPr>
        <w:t xml:space="preserve">and John Fogerty </w:t>
      </w:r>
      <w:r w:rsidRPr="00206D06">
        <w:rPr>
          <w:rFonts w:ascii="Arial" w:hAnsi="Arial" w:cs="Arial"/>
          <w:color w:val="000000" w:themeColor="text1"/>
        </w:rPr>
        <w:t xml:space="preserve">at PH Live at Planet Hollywood Resort &amp; Casino; and Santana at House of Blues. Live Nation Las Vegas also brings other world-famous artists to many of the city’s other premier concert venues including Allegiant Stadium, T-Mobile Arena, MGM Grand Garden Arena, Michelob ULTRA Arena, the Pearl at Palms Casino Resort and more. For additional information, visit </w:t>
      </w:r>
      <w:hyperlink r:id="rId11" w:tgtFrame="_blank" w:tooltip="https://urldefense.com/v3/__http:/link.mediaoutreach.meltwater.com/ls/click?upn=PbjIqWsNhFH50douPoqcSuPTD7YmW9KA7gfQz9nkKKvZYcXjACn3dsFwbhtC2ByGUCyKvZPDQsK-2FJ22oARlurThd0BZQmTWgup8UlY2KxA-2BXbEq-2FdJaTCM4U2rVZCnThkJTCXuLiBboIL18A3-2FraCFy7mvw9eS-2F7e59I2" w:history="1">
        <w:r w:rsidRPr="00206D06">
          <w:rPr>
            <w:rStyle w:val="Hyperlink"/>
            <w:rFonts w:ascii="Arial" w:hAnsi="Arial" w:cs="Arial"/>
            <w:color w:val="000000" w:themeColor="text1"/>
          </w:rPr>
          <w:t>www.livenationentertainment.com</w:t>
        </w:r>
      </w:hyperlink>
      <w:r w:rsidRPr="00206D06">
        <w:rPr>
          <w:rFonts w:ascii="Arial" w:hAnsi="Arial" w:cs="Arial"/>
          <w:color w:val="000000" w:themeColor="text1"/>
        </w:rPr>
        <w:t xml:space="preserve">. Find Live Nation Las Vegas on </w:t>
      </w:r>
      <w:hyperlink r:id="rId12" w:tgtFrame="_blank" w:tooltip="https://urldefense.com/v3/__http:/link.mediaoutreach.meltwater.com/ls/click?upn=PbjIqWsNhFH50douPoqcSuPTD7YmW9KA7gfQz9nkKKvZYcXjACn3dsFwbhtC2ByGUCyKvZPDQsK-2FJ22oARlurThd0BZQmTWgup8UlY2KxA-2BXbEq-2FdJaTCM4U2rVZCnThkJTCXuLiBboIL18A3-2FraCFy7mvw9eS-2F7e59I2" w:history="1">
        <w:r w:rsidRPr="00206D06">
          <w:rPr>
            <w:rStyle w:val="Hyperlink"/>
            <w:rFonts w:ascii="Arial" w:hAnsi="Arial" w:cs="Arial"/>
            <w:color w:val="000000" w:themeColor="text1"/>
          </w:rPr>
          <w:t>Facebook</w:t>
        </w:r>
      </w:hyperlink>
      <w:r w:rsidRPr="00206D06">
        <w:rPr>
          <w:rFonts w:ascii="Arial" w:hAnsi="Arial" w:cs="Arial"/>
          <w:color w:val="000000" w:themeColor="text1"/>
        </w:rPr>
        <w:t xml:space="preserve"> and </w:t>
      </w:r>
      <w:hyperlink r:id="rId13" w:history="1">
        <w:r w:rsidRPr="00206D06">
          <w:rPr>
            <w:rStyle w:val="Hyperlink"/>
            <w:rFonts w:ascii="Arial" w:hAnsi="Arial" w:cs="Arial"/>
            <w:color w:val="000000" w:themeColor="text1"/>
          </w:rPr>
          <w:t>Instagram.</w:t>
        </w:r>
      </w:hyperlink>
    </w:p>
    <w:p w14:paraId="3E361D84" w14:textId="77777777" w:rsidR="00FD6D31" w:rsidRPr="00206D06" w:rsidRDefault="00FD6D31" w:rsidP="00206D06">
      <w:pPr>
        <w:spacing w:after="0" w:line="240" w:lineRule="auto"/>
        <w:rPr>
          <w:rFonts w:ascii="Arial" w:hAnsi="Arial" w:cs="Arial"/>
          <w:color w:val="000000" w:themeColor="text1"/>
        </w:rPr>
      </w:pPr>
    </w:p>
    <w:p w14:paraId="0E9BF6F7" w14:textId="77777777" w:rsidR="00FD6D31" w:rsidRPr="00206D06" w:rsidRDefault="00FD6D31" w:rsidP="00206D06">
      <w:pPr>
        <w:spacing w:after="0" w:line="240" w:lineRule="auto"/>
        <w:rPr>
          <w:rFonts w:ascii="Arial" w:hAnsi="Arial" w:cs="Arial"/>
          <w:color w:val="000000" w:themeColor="text1"/>
        </w:rPr>
      </w:pPr>
      <w:r w:rsidRPr="00206D06">
        <w:rPr>
          <w:rFonts w:ascii="Arial" w:hAnsi="Arial" w:cs="Arial"/>
          <w:b/>
          <w:bCs/>
          <w:color w:val="000000" w:themeColor="text1"/>
        </w:rPr>
        <w:t>About Caesars Palace </w:t>
      </w:r>
    </w:p>
    <w:p w14:paraId="64F281AE" w14:textId="77777777" w:rsidR="0058034C" w:rsidRPr="0058034C" w:rsidRDefault="0058034C" w:rsidP="0058034C">
      <w:pPr>
        <w:spacing w:after="0" w:line="240" w:lineRule="auto"/>
        <w:rPr>
          <w:rFonts w:ascii="Arial" w:hAnsi="Arial" w:cs="Arial"/>
          <w:color w:val="000000" w:themeColor="text1"/>
          <w:lang w:val="en"/>
        </w:rPr>
      </w:pPr>
      <w:r w:rsidRPr="0058034C">
        <w:rPr>
          <w:rFonts w:ascii="Arial" w:hAnsi="Arial" w:cs="Arial"/>
          <w:color w:val="000000" w:themeColor="text1"/>
          <w:lang w:val="en"/>
        </w:rPr>
        <w:t xml:space="preserve">Caesars Palace, the iconic Las Vegas Strip resort where every guest is treated like a Caesar, features 3,980 hotel guest rooms and </w:t>
      </w:r>
      <w:hyperlink r:id="rId14" w:history="1">
        <w:r w:rsidRPr="0058034C">
          <w:rPr>
            <w:rStyle w:val="Hyperlink"/>
            <w:rFonts w:ascii="Arial" w:hAnsi="Arial" w:cs="Arial"/>
            <w:lang w:val="en"/>
          </w:rPr>
          <w:t>suites</w:t>
        </w:r>
      </w:hyperlink>
      <w:r w:rsidRPr="0058034C">
        <w:rPr>
          <w:rFonts w:ascii="Arial" w:hAnsi="Arial" w:cs="Arial"/>
          <w:color w:val="000000" w:themeColor="text1"/>
          <w:lang w:val="en"/>
        </w:rPr>
        <w:t xml:space="preserve">, including the redesigned 182-room </w:t>
      </w:r>
      <w:hyperlink r:id="rId15" w:history="1">
        <w:r w:rsidRPr="0058034C">
          <w:rPr>
            <w:rStyle w:val="Hyperlink"/>
            <w:rFonts w:ascii="Arial" w:hAnsi="Arial" w:cs="Arial"/>
            <w:lang w:val="en"/>
          </w:rPr>
          <w:t>Nobu Hotel Caesars Palace</w:t>
        </w:r>
      </w:hyperlink>
      <w:r w:rsidRPr="0058034C">
        <w:rPr>
          <w:rFonts w:ascii="Arial" w:hAnsi="Arial" w:cs="Arial"/>
          <w:color w:val="000000" w:themeColor="text1"/>
          <w:lang w:val="en"/>
        </w:rPr>
        <w:t xml:space="preserve">, the renovated Colosseum Tower and </w:t>
      </w:r>
      <w:hyperlink r:id="rId16" w:history="1">
        <w:r w:rsidRPr="0058034C">
          <w:rPr>
            <w:rStyle w:val="Hyperlink"/>
            <w:rFonts w:ascii="Arial" w:hAnsi="Arial" w:cs="Arial"/>
            <w:lang w:val="en"/>
          </w:rPr>
          <w:t>THE VILLAS Caesars Palace</w:t>
        </w:r>
      </w:hyperlink>
      <w:r w:rsidRPr="0058034C">
        <w:rPr>
          <w:rFonts w:ascii="Arial" w:hAnsi="Arial" w:cs="Arial"/>
          <w:color w:val="000000" w:themeColor="text1"/>
          <w:lang w:val="en"/>
        </w:rPr>
        <w:t xml:space="preserve">, which has earned the prestigious AAA Five Diamond rating. Both Caesars Palace and Nobu Hotel Caesars Palace have also received AAA Four Diamond designations. The 85-acre resort offers diverse dining options from the award-winning Bacchanal Buffet to celebrity chef-branded restaurants, including Gordon Ramsay HELL’S KITCHEN, Pronto by Giada, Amalfi by Bobby Flay, Vanderpump Cocktail Garden by restaurateur and television star Lisa Vanderpump, one of Nobu Matsuhisa’s largest Nobu restaurants, MICHELIN-starred Restaurant Guy Savoy, award-winning pastry chef Dominique Ansel’s first Las Vegas bakery, Stanton Social Italian – a dining concept in partnership with Tao Group Hospitality, legendary New York Steak House Peter Luger and Brasserie B Parisian Steakhouse by Bobby Flay. The Celebrity Food Hall features Guy Fieri’s Chicken </w:t>
      </w:r>
      <w:proofErr w:type="gramStart"/>
      <w:r w:rsidRPr="0058034C">
        <w:rPr>
          <w:rFonts w:ascii="Arial" w:hAnsi="Arial" w:cs="Arial"/>
          <w:color w:val="000000" w:themeColor="text1"/>
          <w:lang w:val="en"/>
        </w:rPr>
        <w:t>Guy!,</w:t>
      </w:r>
      <w:proofErr w:type="gramEnd"/>
      <w:r w:rsidRPr="0058034C">
        <w:rPr>
          <w:rFonts w:ascii="Arial" w:hAnsi="Arial" w:cs="Arial"/>
          <w:color w:val="000000" w:themeColor="text1"/>
          <w:lang w:val="en"/>
        </w:rPr>
        <w:t xml:space="preserve"> Bobby’s Burgers by Bobby Flay, </w:t>
      </w:r>
      <w:proofErr w:type="spellStart"/>
      <w:r w:rsidRPr="0058034C">
        <w:rPr>
          <w:rFonts w:ascii="Arial" w:hAnsi="Arial" w:cs="Arial"/>
          <w:color w:val="000000" w:themeColor="text1"/>
          <w:lang w:val="en"/>
        </w:rPr>
        <w:t>Tortazo</w:t>
      </w:r>
      <w:proofErr w:type="spellEnd"/>
      <w:r w:rsidRPr="0058034C">
        <w:rPr>
          <w:rFonts w:ascii="Arial" w:hAnsi="Arial" w:cs="Arial"/>
          <w:color w:val="000000" w:themeColor="text1"/>
          <w:lang w:val="en"/>
        </w:rPr>
        <w:t xml:space="preserve"> by Rick Bayless, Buddy V’s Pizzeria and </w:t>
      </w:r>
      <w:proofErr w:type="spellStart"/>
      <w:r w:rsidRPr="0058034C">
        <w:rPr>
          <w:rFonts w:ascii="Arial" w:hAnsi="Arial" w:cs="Arial"/>
          <w:color w:val="000000" w:themeColor="text1"/>
          <w:lang w:val="en"/>
        </w:rPr>
        <w:t>Mokbar</w:t>
      </w:r>
      <w:proofErr w:type="spellEnd"/>
      <w:r w:rsidRPr="0058034C">
        <w:rPr>
          <w:rFonts w:ascii="Arial" w:hAnsi="Arial" w:cs="Arial"/>
          <w:color w:val="000000" w:themeColor="text1"/>
          <w:lang w:val="en"/>
        </w:rPr>
        <w:t xml:space="preserve"> by Esther Choi. For the best in cocktails, destination lounges include Montecristo Cigar Bar, VISTA Cocktail Lounge, Stadia Bar and Caspian’s – a cocktail and </w:t>
      </w:r>
      <w:r w:rsidRPr="0058034C">
        <w:rPr>
          <w:rFonts w:ascii="Arial" w:hAnsi="Arial" w:cs="Arial"/>
          <w:color w:val="000000" w:themeColor="text1"/>
          <w:lang w:val="en"/>
        </w:rPr>
        <w:lastRenderedPageBreak/>
        <w:t xml:space="preserve">caviar bar with Clique Hospitality. The resort also features nearly 130,000 square feet of casino space, the Caesars Race &amp; Sportsbook at Caesars Palace with a 143-foot HD LED screen and state-of-the-art sound, a five-acre Garden of the Gods Pool Oasis, the luxurious Qua Baths &amp; Spa, </w:t>
      </w:r>
      <w:proofErr w:type="spellStart"/>
      <w:r w:rsidRPr="0058034C">
        <w:rPr>
          <w:rFonts w:ascii="Arial" w:hAnsi="Arial" w:cs="Arial"/>
          <w:color w:val="000000" w:themeColor="text1"/>
          <w:lang w:val="en"/>
        </w:rPr>
        <w:t>Hairdreams</w:t>
      </w:r>
      <w:proofErr w:type="spellEnd"/>
      <w:r w:rsidRPr="0058034C">
        <w:rPr>
          <w:rFonts w:ascii="Arial" w:hAnsi="Arial" w:cs="Arial"/>
          <w:color w:val="000000" w:themeColor="text1"/>
          <w:lang w:val="en"/>
        </w:rPr>
        <w:t xml:space="preserve"> by Michael Boychuck, five wedding chapels and gardens, the 75,000-square-foot OMNIA Nightclub and OMNIA </w:t>
      </w:r>
      <w:proofErr w:type="spellStart"/>
      <w:r w:rsidRPr="0058034C">
        <w:rPr>
          <w:rFonts w:ascii="Arial" w:hAnsi="Arial" w:cs="Arial"/>
          <w:color w:val="000000" w:themeColor="text1"/>
          <w:lang w:val="en"/>
        </w:rPr>
        <w:t>Dayclub</w:t>
      </w:r>
      <w:proofErr w:type="spellEnd"/>
      <w:r w:rsidRPr="0058034C">
        <w:rPr>
          <w:rFonts w:ascii="Arial" w:hAnsi="Arial" w:cs="Arial"/>
          <w:color w:val="000000" w:themeColor="text1"/>
          <w:lang w:val="en"/>
        </w:rPr>
        <w:t xml:space="preserve"> &amp; Skybar on Las Vegas Boulevard. The 4,300-seat Colosseum is the most celebrated venue in Las Vegas with an impressive legacy of superstar talent featured in an intimate, once-in-a-lifetime setting. The Colosseum currently spotlights world-class entertainers, including LISA, Nikki Glaser and David Spade, Sting and Tim McGraw. Also, the Green Fairy Garden in front of Caesars Palace hosts ABSINTHE by Spiegelworld, an adults-only circus variety show featuring a cocktail of wild and outlandish acts. The Forum Shops at Caesars Palace showcases more than 160 boutiques and restaurants. Caesars Palace is operated by a subsidiary of Caesars Entertainment, Inc. (NASDAQ: CZR). For more information, please visit </w:t>
      </w:r>
      <w:hyperlink r:id="rId17" w:history="1">
        <w:r w:rsidRPr="0058034C">
          <w:rPr>
            <w:rStyle w:val="Hyperlink"/>
            <w:rFonts w:ascii="Arial" w:hAnsi="Arial" w:cs="Arial"/>
            <w:lang w:val="en"/>
          </w:rPr>
          <w:t>caesarspalace.com</w:t>
        </w:r>
      </w:hyperlink>
      <w:r w:rsidRPr="0058034C">
        <w:rPr>
          <w:rFonts w:ascii="Arial" w:hAnsi="Arial" w:cs="Arial"/>
          <w:color w:val="000000" w:themeColor="text1"/>
          <w:lang w:val="en"/>
        </w:rPr>
        <w:t xml:space="preserve"> or the Caesars Entertainment </w:t>
      </w:r>
      <w:hyperlink r:id="rId18" w:history="1">
        <w:r w:rsidRPr="0058034C">
          <w:rPr>
            <w:rStyle w:val="Hyperlink"/>
            <w:rFonts w:ascii="Arial" w:hAnsi="Arial" w:cs="Arial"/>
            <w:lang w:val="en"/>
          </w:rPr>
          <w:t>media room</w:t>
        </w:r>
      </w:hyperlink>
      <w:r w:rsidRPr="0058034C">
        <w:rPr>
          <w:rFonts w:ascii="Arial" w:hAnsi="Arial" w:cs="Arial"/>
          <w:color w:val="000000" w:themeColor="text1"/>
          <w:lang w:val="en"/>
        </w:rPr>
        <w:t xml:space="preserve">. Find Caesars Palace on </w:t>
      </w:r>
      <w:hyperlink r:id="rId19" w:history="1">
        <w:r w:rsidRPr="0058034C">
          <w:rPr>
            <w:rStyle w:val="Hyperlink"/>
            <w:rFonts w:ascii="Arial" w:hAnsi="Arial" w:cs="Arial"/>
            <w:lang w:val="en"/>
          </w:rPr>
          <w:t>Facebook</w:t>
        </w:r>
      </w:hyperlink>
      <w:r w:rsidRPr="0058034C">
        <w:rPr>
          <w:rFonts w:ascii="Arial" w:hAnsi="Arial" w:cs="Arial"/>
          <w:color w:val="000000" w:themeColor="text1"/>
          <w:lang w:val="en"/>
        </w:rPr>
        <w:t xml:space="preserve"> and follow on </w:t>
      </w:r>
      <w:hyperlink r:id="rId20" w:history="1">
        <w:r w:rsidRPr="0058034C">
          <w:rPr>
            <w:rStyle w:val="Hyperlink"/>
            <w:rFonts w:ascii="Arial" w:hAnsi="Arial" w:cs="Arial"/>
            <w:lang w:val="en"/>
          </w:rPr>
          <w:t>X</w:t>
        </w:r>
      </w:hyperlink>
      <w:r w:rsidRPr="0058034C">
        <w:rPr>
          <w:rFonts w:ascii="Arial" w:hAnsi="Arial" w:cs="Arial"/>
          <w:color w:val="000000" w:themeColor="text1"/>
          <w:lang w:val="en"/>
        </w:rPr>
        <w:t xml:space="preserve"> and </w:t>
      </w:r>
      <w:hyperlink r:id="rId21" w:history="1">
        <w:r w:rsidRPr="0058034C">
          <w:rPr>
            <w:rStyle w:val="Hyperlink"/>
            <w:rFonts w:ascii="Arial" w:hAnsi="Arial" w:cs="Arial"/>
            <w:lang w:val="en"/>
          </w:rPr>
          <w:t>Instagram</w:t>
        </w:r>
      </w:hyperlink>
      <w:r w:rsidRPr="0058034C">
        <w:rPr>
          <w:rFonts w:ascii="Arial" w:hAnsi="Arial" w:cs="Arial"/>
          <w:color w:val="000000" w:themeColor="text1"/>
          <w:lang w:val="en"/>
        </w:rPr>
        <w:t xml:space="preserve">. Know When </w:t>
      </w:r>
      <w:proofErr w:type="gramStart"/>
      <w:r w:rsidRPr="0058034C">
        <w:rPr>
          <w:rFonts w:ascii="Arial" w:hAnsi="Arial" w:cs="Arial"/>
          <w:color w:val="000000" w:themeColor="text1"/>
          <w:lang w:val="en"/>
        </w:rPr>
        <w:t>To</w:t>
      </w:r>
      <w:proofErr w:type="gramEnd"/>
      <w:r w:rsidRPr="0058034C">
        <w:rPr>
          <w:rFonts w:ascii="Arial" w:hAnsi="Arial" w:cs="Arial"/>
          <w:color w:val="000000" w:themeColor="text1"/>
          <w:lang w:val="en"/>
        </w:rPr>
        <w:t xml:space="preserve"> Stop Before You </w:t>
      </w:r>
      <w:proofErr w:type="gramStart"/>
      <w:r w:rsidRPr="0058034C">
        <w:rPr>
          <w:rFonts w:ascii="Arial" w:hAnsi="Arial" w:cs="Arial"/>
          <w:color w:val="000000" w:themeColor="text1"/>
          <w:lang w:val="en"/>
        </w:rPr>
        <w:t>Start.</w:t>
      </w:r>
      <w:r w:rsidRPr="0058034C">
        <w:rPr>
          <w:rFonts w:ascii="Arial" w:hAnsi="Arial" w:cs="Arial"/>
          <w:color w:val="000000" w:themeColor="text1"/>
          <w:vertAlign w:val="superscript"/>
          <w:lang w:val="en"/>
        </w:rPr>
        <w:t>®</w:t>
      </w:r>
      <w:proofErr w:type="gramEnd"/>
      <w:r w:rsidRPr="0058034C">
        <w:rPr>
          <w:rFonts w:ascii="Arial" w:hAnsi="Arial" w:cs="Arial"/>
          <w:color w:val="000000" w:themeColor="text1"/>
          <w:lang w:val="en"/>
        </w:rPr>
        <w:t xml:space="preserve"> If you or someone you know has a gambling problem, crisis counseling and referral services can be accessed by calling or texting 1-800-522-4700, Caesars License Company, LLC.</w:t>
      </w:r>
    </w:p>
    <w:p w14:paraId="3AF09280" w14:textId="77777777" w:rsidR="00C24A63" w:rsidRPr="00206D06" w:rsidRDefault="00C24A63" w:rsidP="00206D06">
      <w:pPr>
        <w:spacing w:after="0" w:line="240" w:lineRule="auto"/>
        <w:rPr>
          <w:rFonts w:ascii="Arial" w:hAnsi="Arial" w:cs="Arial"/>
          <w:color w:val="000000" w:themeColor="text1"/>
        </w:rPr>
      </w:pPr>
    </w:p>
    <w:p w14:paraId="7A404E61" w14:textId="3DD6E260" w:rsidR="00A846C9" w:rsidRPr="00206D06" w:rsidRDefault="00A846C9" w:rsidP="00206D06">
      <w:pPr>
        <w:spacing w:after="0" w:line="240" w:lineRule="auto"/>
        <w:jc w:val="center"/>
        <w:rPr>
          <w:rFonts w:ascii="Arial" w:eastAsia="Arial" w:hAnsi="Arial" w:cs="Arial"/>
          <w:bCs/>
          <w:color w:val="000000" w:themeColor="text1"/>
        </w:rPr>
      </w:pPr>
      <w:r w:rsidRPr="00206D06">
        <w:rPr>
          <w:rFonts w:ascii="Arial" w:eastAsia="Arial" w:hAnsi="Arial" w:cs="Arial"/>
          <w:bCs/>
          <w:color w:val="000000" w:themeColor="text1"/>
        </w:rPr>
        <w:t>###</w:t>
      </w:r>
    </w:p>
    <w:p w14:paraId="31A78DE3" w14:textId="77777777" w:rsidR="00A846C9" w:rsidRPr="00206D06" w:rsidRDefault="00A846C9" w:rsidP="00206D06">
      <w:pPr>
        <w:spacing w:after="0" w:line="240" w:lineRule="auto"/>
        <w:rPr>
          <w:rFonts w:ascii="Arial" w:eastAsia="Arial" w:hAnsi="Arial" w:cs="Arial"/>
          <w:b/>
          <w:color w:val="000000" w:themeColor="text1"/>
        </w:rPr>
      </w:pPr>
    </w:p>
    <w:p w14:paraId="1877DB03" w14:textId="100BD999" w:rsidR="00A846C9" w:rsidRPr="00206D06" w:rsidRDefault="00C24A63" w:rsidP="00206D06">
      <w:pPr>
        <w:spacing w:after="0" w:line="240" w:lineRule="auto"/>
        <w:rPr>
          <w:rFonts w:ascii="Arial" w:eastAsia="Arial" w:hAnsi="Arial" w:cs="Arial"/>
          <w:b/>
          <w:color w:val="000000" w:themeColor="text1"/>
        </w:rPr>
      </w:pPr>
      <w:r w:rsidRPr="00206D06">
        <w:rPr>
          <w:rFonts w:ascii="Arial" w:eastAsia="Arial" w:hAnsi="Arial" w:cs="Arial"/>
          <w:b/>
          <w:color w:val="000000" w:themeColor="text1"/>
        </w:rPr>
        <w:t>MEDIA CONTACTS:</w:t>
      </w:r>
    </w:p>
    <w:p w14:paraId="26D0D0B3" w14:textId="786D6991" w:rsidR="00C24A63" w:rsidRPr="00206D06" w:rsidRDefault="00C24A63" w:rsidP="00206D06">
      <w:pPr>
        <w:spacing w:after="0" w:line="240" w:lineRule="auto"/>
        <w:rPr>
          <w:rFonts w:ascii="Arial" w:eastAsia="Arial" w:hAnsi="Arial" w:cs="Arial"/>
          <w:b/>
          <w:color w:val="000000" w:themeColor="text1"/>
        </w:rPr>
      </w:pPr>
      <w:r w:rsidRPr="00206D06">
        <w:rPr>
          <w:rFonts w:ascii="Arial" w:hAnsi="Arial" w:cs="Arial"/>
          <w:i/>
          <w:color w:val="000000" w:themeColor="text1"/>
        </w:rPr>
        <w:t xml:space="preserve">For Caesars Entertainment: </w:t>
      </w:r>
    </w:p>
    <w:p w14:paraId="33E32A23" w14:textId="77777777" w:rsidR="00C24A63" w:rsidRPr="00206D06" w:rsidRDefault="00C24A63" w:rsidP="00206D06">
      <w:pPr>
        <w:spacing w:after="0" w:line="240" w:lineRule="auto"/>
        <w:rPr>
          <w:rFonts w:ascii="Arial" w:hAnsi="Arial" w:cs="Arial"/>
          <w:color w:val="000000" w:themeColor="text1"/>
        </w:rPr>
      </w:pPr>
      <w:r w:rsidRPr="00206D06">
        <w:rPr>
          <w:rFonts w:ascii="Arial" w:hAnsi="Arial" w:cs="Arial"/>
          <w:color w:val="000000" w:themeColor="text1"/>
        </w:rPr>
        <w:t xml:space="preserve">Robert Jarrett </w:t>
      </w:r>
    </w:p>
    <w:p w14:paraId="2CD442A7" w14:textId="77777777" w:rsidR="00C24A63" w:rsidRPr="00206D06" w:rsidRDefault="00C24A63" w:rsidP="00206D06">
      <w:pPr>
        <w:spacing w:after="0" w:line="240" w:lineRule="auto"/>
        <w:rPr>
          <w:rFonts w:ascii="Arial" w:hAnsi="Arial" w:cs="Arial"/>
          <w:color w:val="000000" w:themeColor="text1"/>
        </w:rPr>
      </w:pPr>
      <w:hyperlink r:id="rId22" w:history="1">
        <w:r w:rsidRPr="00206D06">
          <w:rPr>
            <w:rStyle w:val="Hyperlink"/>
            <w:rFonts w:ascii="Arial" w:hAnsi="Arial" w:cs="Arial"/>
            <w:color w:val="000000" w:themeColor="text1"/>
          </w:rPr>
          <w:t>RJarrett@caesars.com</w:t>
        </w:r>
      </w:hyperlink>
      <w:r w:rsidRPr="00206D06">
        <w:rPr>
          <w:rFonts w:ascii="Arial" w:hAnsi="Arial" w:cs="Arial"/>
          <w:color w:val="000000" w:themeColor="text1"/>
        </w:rPr>
        <w:t xml:space="preserve"> </w:t>
      </w:r>
    </w:p>
    <w:p w14:paraId="660DD483" w14:textId="77777777" w:rsidR="00C24A63" w:rsidRPr="00206D06" w:rsidRDefault="00C24A63" w:rsidP="00206D06">
      <w:pPr>
        <w:spacing w:after="0" w:line="240" w:lineRule="auto"/>
        <w:rPr>
          <w:rFonts w:ascii="Arial" w:hAnsi="Arial" w:cs="Arial"/>
          <w:color w:val="000000" w:themeColor="text1"/>
        </w:rPr>
      </w:pPr>
    </w:p>
    <w:p w14:paraId="3B9E893F" w14:textId="77777777" w:rsidR="00C24A63" w:rsidRPr="00206D06" w:rsidRDefault="00C24A63" w:rsidP="00206D06">
      <w:pPr>
        <w:spacing w:after="0" w:line="240" w:lineRule="auto"/>
        <w:rPr>
          <w:rFonts w:ascii="Arial" w:eastAsia="Arial" w:hAnsi="Arial" w:cs="Arial"/>
          <w:color w:val="000000" w:themeColor="text1"/>
        </w:rPr>
      </w:pPr>
      <w:r w:rsidRPr="00206D06">
        <w:rPr>
          <w:rFonts w:ascii="Arial" w:hAnsi="Arial" w:cs="Arial"/>
          <w:i/>
          <w:color w:val="000000" w:themeColor="text1"/>
        </w:rPr>
        <w:t xml:space="preserve">For Live Nation Las Vegas: </w:t>
      </w:r>
    </w:p>
    <w:p w14:paraId="4C03FFB1" w14:textId="77777777" w:rsidR="00C24A63" w:rsidRPr="00206D06" w:rsidRDefault="00C24A63" w:rsidP="00206D06">
      <w:pPr>
        <w:spacing w:after="0" w:line="240" w:lineRule="auto"/>
        <w:rPr>
          <w:rFonts w:ascii="Arial" w:hAnsi="Arial" w:cs="Arial"/>
          <w:color w:val="000000" w:themeColor="text1"/>
        </w:rPr>
      </w:pPr>
      <w:r w:rsidRPr="00206D06">
        <w:rPr>
          <w:rFonts w:ascii="Arial" w:hAnsi="Arial" w:cs="Arial"/>
          <w:color w:val="000000" w:themeColor="text1"/>
        </w:rPr>
        <w:t>Kelly Frey</w:t>
      </w:r>
    </w:p>
    <w:p w14:paraId="5074FFEB" w14:textId="77777777" w:rsidR="00C24A63" w:rsidRPr="00206D06" w:rsidRDefault="00C24A63" w:rsidP="00206D06">
      <w:pPr>
        <w:spacing w:after="0" w:line="240" w:lineRule="auto"/>
        <w:rPr>
          <w:rFonts w:ascii="Arial" w:hAnsi="Arial" w:cs="Arial"/>
          <w:color w:val="000000" w:themeColor="text1"/>
        </w:rPr>
      </w:pPr>
      <w:hyperlink r:id="rId23" w:history="1">
        <w:r w:rsidRPr="00206D06">
          <w:rPr>
            <w:rStyle w:val="Hyperlink"/>
            <w:rFonts w:ascii="Arial" w:hAnsi="Arial" w:cs="Arial"/>
            <w:color w:val="000000" w:themeColor="text1"/>
          </w:rPr>
          <w:t>Kelly@KFPublicity.com</w:t>
        </w:r>
      </w:hyperlink>
      <w:r w:rsidRPr="00206D06">
        <w:rPr>
          <w:rFonts w:ascii="Arial" w:hAnsi="Arial" w:cs="Arial"/>
          <w:color w:val="000000" w:themeColor="text1"/>
        </w:rPr>
        <w:t xml:space="preserve"> </w:t>
      </w:r>
    </w:p>
    <w:p w14:paraId="6793E579" w14:textId="77777777" w:rsidR="00FF5483" w:rsidRPr="00206D06" w:rsidRDefault="00FF5483" w:rsidP="00206D06">
      <w:pPr>
        <w:spacing w:after="0" w:line="240" w:lineRule="auto"/>
        <w:rPr>
          <w:rFonts w:ascii="Arial" w:eastAsia="Arial" w:hAnsi="Arial" w:cs="Arial"/>
          <w:color w:val="000000" w:themeColor="text1"/>
        </w:rPr>
      </w:pPr>
    </w:p>
    <w:p w14:paraId="5ED046FC" w14:textId="77777777" w:rsidR="00802840" w:rsidRPr="00206D06" w:rsidRDefault="00802840" w:rsidP="00206D06">
      <w:pPr>
        <w:spacing w:after="0" w:line="240" w:lineRule="auto"/>
        <w:rPr>
          <w:rFonts w:ascii="Arial" w:eastAsia="Arial" w:hAnsi="Arial" w:cs="Arial"/>
          <w:color w:val="000000" w:themeColor="text1"/>
        </w:rPr>
      </w:pPr>
    </w:p>
    <w:sectPr w:rsidR="00802840" w:rsidRPr="00206D0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roxima Nova">
    <w:altName w:val="Tahoma"/>
    <w:charset w:val="00"/>
    <w:family w:val="auto"/>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C075CC"/>
    <w:multiLevelType w:val="multilevel"/>
    <w:tmpl w:val="D56AC4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70889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483"/>
    <w:rsid w:val="00022723"/>
    <w:rsid w:val="00063947"/>
    <w:rsid w:val="000936B2"/>
    <w:rsid w:val="000E7724"/>
    <w:rsid w:val="00107E72"/>
    <w:rsid w:val="001156C0"/>
    <w:rsid w:val="00143EED"/>
    <w:rsid w:val="001504C3"/>
    <w:rsid w:val="0019779A"/>
    <w:rsid w:val="001B0FDC"/>
    <w:rsid w:val="001B5044"/>
    <w:rsid w:val="001C430A"/>
    <w:rsid w:val="00204461"/>
    <w:rsid w:val="00206D06"/>
    <w:rsid w:val="002816ED"/>
    <w:rsid w:val="002C6B90"/>
    <w:rsid w:val="0033574A"/>
    <w:rsid w:val="003A5D8C"/>
    <w:rsid w:val="003B0420"/>
    <w:rsid w:val="00412A5D"/>
    <w:rsid w:val="00470FF7"/>
    <w:rsid w:val="004902FE"/>
    <w:rsid w:val="004B11E6"/>
    <w:rsid w:val="004D6061"/>
    <w:rsid w:val="004D635D"/>
    <w:rsid w:val="00513DA8"/>
    <w:rsid w:val="0058034C"/>
    <w:rsid w:val="005933F3"/>
    <w:rsid w:val="005A0AA0"/>
    <w:rsid w:val="005E479F"/>
    <w:rsid w:val="005E57B3"/>
    <w:rsid w:val="00676328"/>
    <w:rsid w:val="006828B8"/>
    <w:rsid w:val="00697705"/>
    <w:rsid w:val="006A02AD"/>
    <w:rsid w:val="006A38F0"/>
    <w:rsid w:val="006D1341"/>
    <w:rsid w:val="006D4037"/>
    <w:rsid w:val="006F367B"/>
    <w:rsid w:val="007A007D"/>
    <w:rsid w:val="007A634F"/>
    <w:rsid w:val="007F1188"/>
    <w:rsid w:val="00802840"/>
    <w:rsid w:val="00803A92"/>
    <w:rsid w:val="008770FC"/>
    <w:rsid w:val="00886C37"/>
    <w:rsid w:val="00891929"/>
    <w:rsid w:val="008F0CFB"/>
    <w:rsid w:val="009055D4"/>
    <w:rsid w:val="00975B5A"/>
    <w:rsid w:val="009A33D7"/>
    <w:rsid w:val="009B2DA7"/>
    <w:rsid w:val="009B4BCB"/>
    <w:rsid w:val="009C2059"/>
    <w:rsid w:val="009C43AF"/>
    <w:rsid w:val="009C5C6B"/>
    <w:rsid w:val="009F7499"/>
    <w:rsid w:val="00A1608F"/>
    <w:rsid w:val="00A355C2"/>
    <w:rsid w:val="00A718FB"/>
    <w:rsid w:val="00A74598"/>
    <w:rsid w:val="00A846C9"/>
    <w:rsid w:val="00A873EE"/>
    <w:rsid w:val="00B40386"/>
    <w:rsid w:val="00B438C9"/>
    <w:rsid w:val="00B82B2E"/>
    <w:rsid w:val="00B83183"/>
    <w:rsid w:val="00B9652A"/>
    <w:rsid w:val="00BB38D9"/>
    <w:rsid w:val="00BD2913"/>
    <w:rsid w:val="00C23E71"/>
    <w:rsid w:val="00C24A63"/>
    <w:rsid w:val="00C721FC"/>
    <w:rsid w:val="00CA4EF0"/>
    <w:rsid w:val="00CC172F"/>
    <w:rsid w:val="00CC4492"/>
    <w:rsid w:val="00CE5450"/>
    <w:rsid w:val="00D0008D"/>
    <w:rsid w:val="00D00B36"/>
    <w:rsid w:val="00D06B6D"/>
    <w:rsid w:val="00D97D98"/>
    <w:rsid w:val="00DF3CB6"/>
    <w:rsid w:val="00E54727"/>
    <w:rsid w:val="00E653DF"/>
    <w:rsid w:val="00E7119F"/>
    <w:rsid w:val="00E8039F"/>
    <w:rsid w:val="00F30778"/>
    <w:rsid w:val="00F41DEF"/>
    <w:rsid w:val="00F859A6"/>
    <w:rsid w:val="00F906F8"/>
    <w:rsid w:val="00FA7B20"/>
    <w:rsid w:val="00FD3826"/>
    <w:rsid w:val="00FD6D31"/>
    <w:rsid w:val="00FE02D7"/>
    <w:rsid w:val="00FF5483"/>
    <w:rsid w:val="00FF5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21040"/>
  <w15:docId w15:val="{50437360-4A4D-414E-8EF7-E1B81B330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2041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1D7"/>
    <w:rPr>
      <w:rFonts w:ascii="Segoe UI" w:hAnsi="Segoe UI" w:cs="Segoe UI"/>
      <w:sz w:val="18"/>
      <w:szCs w:val="18"/>
    </w:rPr>
  </w:style>
  <w:style w:type="character" w:styleId="Hyperlink">
    <w:name w:val="Hyperlink"/>
    <w:basedOn w:val="DefaultParagraphFont"/>
    <w:uiPriority w:val="99"/>
    <w:unhideWhenUsed/>
    <w:rsid w:val="002041D7"/>
    <w:rPr>
      <w:color w:val="0563C1" w:themeColor="hyperlink"/>
      <w:u w:val="single"/>
    </w:rPr>
  </w:style>
  <w:style w:type="character" w:styleId="UnresolvedMention">
    <w:name w:val="Unresolved Mention"/>
    <w:basedOn w:val="DefaultParagraphFont"/>
    <w:uiPriority w:val="99"/>
    <w:semiHidden/>
    <w:unhideWhenUsed/>
    <w:rsid w:val="002041D7"/>
    <w:rPr>
      <w:color w:val="605E5C"/>
      <w:shd w:val="clear" w:color="auto" w:fill="E1DFDD"/>
    </w:rPr>
  </w:style>
  <w:style w:type="paragraph" w:styleId="NoSpacing">
    <w:name w:val="No Spacing"/>
    <w:uiPriority w:val="1"/>
    <w:qFormat/>
    <w:rsid w:val="005B5EE6"/>
    <w:pPr>
      <w:spacing w:after="0" w:line="240" w:lineRule="auto"/>
    </w:pPr>
  </w:style>
  <w:style w:type="paragraph" w:styleId="NormalWeb">
    <w:name w:val="Normal (Web)"/>
    <w:basedOn w:val="Normal"/>
    <w:uiPriority w:val="99"/>
    <w:unhideWhenUsed/>
    <w:rsid w:val="00A177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B7DE5"/>
  </w:style>
  <w:style w:type="character" w:styleId="FollowedHyperlink">
    <w:name w:val="FollowedHyperlink"/>
    <w:basedOn w:val="DefaultParagraphFont"/>
    <w:uiPriority w:val="99"/>
    <w:semiHidden/>
    <w:unhideWhenUsed/>
    <w:rsid w:val="00143743"/>
    <w:rPr>
      <w:color w:val="954F72" w:themeColor="followedHyperlink"/>
      <w:u w:val="single"/>
    </w:rPr>
  </w:style>
  <w:style w:type="paragraph" w:styleId="Revision">
    <w:name w:val="Revision"/>
    <w:hidden/>
    <w:uiPriority w:val="99"/>
    <w:semiHidden/>
    <w:rsid w:val="00053FAA"/>
    <w:pPr>
      <w:spacing w:after="0" w:line="240" w:lineRule="auto"/>
    </w:pPr>
  </w:style>
  <w:style w:type="character" w:styleId="Strong">
    <w:name w:val="Strong"/>
    <w:basedOn w:val="DefaultParagraphFont"/>
    <w:uiPriority w:val="22"/>
    <w:qFormat/>
    <w:rsid w:val="0046439D"/>
    <w:rPr>
      <w:b/>
      <w:bCs/>
    </w:rPr>
  </w:style>
  <w:style w:type="character" w:customStyle="1" w:styleId="normaltextrun">
    <w:name w:val="normaltextrun"/>
    <w:basedOn w:val="DefaultParagraphFont"/>
    <w:rsid w:val="0046439D"/>
  </w:style>
  <w:style w:type="character" w:customStyle="1" w:styleId="searchhighlight">
    <w:name w:val="searchhighlight"/>
    <w:basedOn w:val="DefaultParagraphFont"/>
    <w:rsid w:val="00503902"/>
  </w:style>
  <w:style w:type="character" w:styleId="CommentReference">
    <w:name w:val="annotation reference"/>
    <w:basedOn w:val="DefaultParagraphFont"/>
    <w:uiPriority w:val="99"/>
    <w:semiHidden/>
    <w:unhideWhenUsed/>
    <w:rsid w:val="00E114D8"/>
    <w:rPr>
      <w:sz w:val="16"/>
      <w:szCs w:val="16"/>
    </w:rPr>
  </w:style>
  <w:style w:type="paragraph" w:styleId="CommentText">
    <w:name w:val="annotation text"/>
    <w:basedOn w:val="Normal"/>
    <w:link w:val="CommentTextChar"/>
    <w:uiPriority w:val="99"/>
    <w:semiHidden/>
    <w:unhideWhenUsed/>
    <w:rsid w:val="00E114D8"/>
    <w:pPr>
      <w:spacing w:line="240" w:lineRule="auto"/>
    </w:pPr>
    <w:rPr>
      <w:sz w:val="20"/>
      <w:szCs w:val="20"/>
    </w:rPr>
  </w:style>
  <w:style w:type="character" w:customStyle="1" w:styleId="CommentTextChar">
    <w:name w:val="Comment Text Char"/>
    <w:basedOn w:val="DefaultParagraphFont"/>
    <w:link w:val="CommentText"/>
    <w:uiPriority w:val="99"/>
    <w:semiHidden/>
    <w:rsid w:val="00E114D8"/>
    <w:rPr>
      <w:sz w:val="20"/>
      <w:szCs w:val="20"/>
    </w:rPr>
  </w:style>
  <w:style w:type="paragraph" w:styleId="CommentSubject">
    <w:name w:val="annotation subject"/>
    <w:basedOn w:val="CommentText"/>
    <w:next w:val="CommentText"/>
    <w:link w:val="CommentSubjectChar"/>
    <w:uiPriority w:val="99"/>
    <w:semiHidden/>
    <w:unhideWhenUsed/>
    <w:rsid w:val="00E114D8"/>
    <w:rPr>
      <w:b/>
      <w:bCs/>
    </w:rPr>
  </w:style>
  <w:style w:type="character" w:customStyle="1" w:styleId="CommentSubjectChar">
    <w:name w:val="Comment Subject Char"/>
    <w:basedOn w:val="CommentTextChar"/>
    <w:link w:val="CommentSubject"/>
    <w:uiPriority w:val="99"/>
    <w:semiHidden/>
    <w:rsid w:val="00E114D8"/>
    <w:rPr>
      <w:b/>
      <w:bCs/>
      <w:sz w:val="20"/>
      <w:szCs w:val="20"/>
    </w:rPr>
  </w:style>
  <w:style w:type="character" w:customStyle="1" w:styleId="xn-person">
    <w:name w:val="xn-person"/>
    <w:basedOn w:val="DefaultParagraphFont"/>
    <w:rsid w:val="001F4A75"/>
  </w:style>
  <w:style w:type="paragraph" w:styleId="Header">
    <w:name w:val="header"/>
    <w:basedOn w:val="Normal"/>
    <w:link w:val="HeaderChar"/>
    <w:uiPriority w:val="99"/>
    <w:unhideWhenUsed/>
    <w:rsid w:val="00EA5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22C"/>
  </w:style>
  <w:style w:type="paragraph" w:styleId="Footer">
    <w:name w:val="footer"/>
    <w:basedOn w:val="Normal"/>
    <w:link w:val="FooterChar"/>
    <w:uiPriority w:val="99"/>
    <w:unhideWhenUsed/>
    <w:rsid w:val="00EA5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22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1">
    <w:name w:val="s1"/>
    <w:basedOn w:val="DefaultParagraphFont"/>
    <w:rsid w:val="00022723"/>
  </w:style>
  <w:style w:type="character" w:styleId="Emphasis">
    <w:name w:val="Emphasis"/>
    <w:basedOn w:val="DefaultParagraphFont"/>
    <w:uiPriority w:val="20"/>
    <w:qFormat/>
    <w:rsid w:val="00022723"/>
    <w:rPr>
      <w:i/>
      <w:iCs/>
    </w:rPr>
  </w:style>
  <w:style w:type="paragraph" w:customStyle="1" w:styleId="p2">
    <w:name w:val="p2"/>
    <w:basedOn w:val="Normal"/>
    <w:rsid w:val="000227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
    <w:name w:val="Body A"/>
    <w:rsid w:val="00CE5450"/>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character" w:customStyle="1" w:styleId="None">
    <w:name w:val="None"/>
    <w:rsid w:val="00CE5450"/>
  </w:style>
  <w:style w:type="character" w:customStyle="1" w:styleId="Hyperlink1">
    <w:name w:val="Hyperlink.1"/>
    <w:rsid w:val="00CE5450"/>
    <w:rPr>
      <w:rFonts w:ascii="Arial" w:hAnsi="Arial"/>
      <w:outline w:val="0"/>
      <w:color w:val="000000"/>
      <w:u w:color="000000"/>
    </w:rPr>
  </w:style>
  <w:style w:type="character" w:customStyle="1" w:styleId="Hyperlink2">
    <w:name w:val="Hyperlink.2"/>
    <w:basedOn w:val="None"/>
    <w:rsid w:val="00CE5450"/>
    <w:rPr>
      <w:rFonts w:ascii="Arial" w:eastAsia="Arial" w:hAnsi="Arial" w:cs="Arial"/>
      <w:outline w:val="0"/>
      <w:color w:val="000000"/>
      <w:u w:val="single" w:color="000000"/>
      <w:lang w:val="en-US"/>
    </w:rPr>
  </w:style>
  <w:style w:type="character" w:customStyle="1" w:styleId="Hyperlink4">
    <w:name w:val="Hyperlink.4"/>
    <w:basedOn w:val="None"/>
    <w:rsid w:val="00CE5450"/>
    <w:rPr>
      <w:rFonts w:ascii="Arial" w:eastAsia="Arial" w:hAnsi="Arial" w:cs="Arial"/>
      <w:outline w:val="0"/>
      <w:color w:val="000000"/>
      <w:u w:val="single" w:color="000000"/>
      <w:lang w:val="nl-NL"/>
    </w:rPr>
  </w:style>
  <w:style w:type="character" w:customStyle="1" w:styleId="Hyperlink5">
    <w:name w:val="Hyperlink.5"/>
    <w:basedOn w:val="None"/>
    <w:rsid w:val="00CE5450"/>
    <w:rPr>
      <w:rFonts w:ascii="Arial" w:eastAsia="Arial" w:hAnsi="Arial" w:cs="Arial"/>
      <w:outline w:val="0"/>
      <w:color w:val="000000"/>
      <w:u w:val="single" w:color="000000"/>
      <w:lang w:val="da-DK"/>
    </w:rPr>
  </w:style>
  <w:style w:type="character" w:customStyle="1" w:styleId="outlook-search-highlight">
    <w:name w:val="outlook-search-highlight"/>
    <w:basedOn w:val="DefaultParagraphFont"/>
    <w:rsid w:val="007F1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111011">
      <w:bodyDiv w:val="1"/>
      <w:marLeft w:val="0"/>
      <w:marRight w:val="0"/>
      <w:marTop w:val="0"/>
      <w:marBottom w:val="0"/>
      <w:divBdr>
        <w:top w:val="none" w:sz="0" w:space="0" w:color="auto"/>
        <w:left w:val="none" w:sz="0" w:space="0" w:color="auto"/>
        <w:bottom w:val="none" w:sz="0" w:space="0" w:color="auto"/>
        <w:right w:val="none" w:sz="0" w:space="0" w:color="auto"/>
      </w:divBdr>
    </w:div>
    <w:div w:id="1081293117">
      <w:bodyDiv w:val="1"/>
      <w:marLeft w:val="0"/>
      <w:marRight w:val="0"/>
      <w:marTop w:val="0"/>
      <w:marBottom w:val="0"/>
      <w:divBdr>
        <w:top w:val="none" w:sz="0" w:space="0" w:color="auto"/>
        <w:left w:val="none" w:sz="0" w:space="0" w:color="auto"/>
        <w:bottom w:val="none" w:sz="0" w:space="0" w:color="auto"/>
        <w:right w:val="none" w:sz="0" w:space="0" w:color="auto"/>
      </w:divBdr>
    </w:div>
    <w:div w:id="1631400645">
      <w:bodyDiv w:val="1"/>
      <w:marLeft w:val="0"/>
      <w:marRight w:val="0"/>
      <w:marTop w:val="0"/>
      <w:marBottom w:val="0"/>
      <w:divBdr>
        <w:top w:val="none" w:sz="0" w:space="0" w:color="auto"/>
        <w:left w:val="none" w:sz="0" w:space="0" w:color="auto"/>
        <w:bottom w:val="none" w:sz="0" w:space="0" w:color="auto"/>
        <w:right w:val="none" w:sz="0" w:space="0" w:color="auto"/>
      </w:divBdr>
    </w:div>
    <w:div w:id="1655722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cl/fo/b5yv6sfiwwt6xfembedku/AMlg-0zIkiWGBmk4CfwvgUw?rlkey=7ag16r38asmn98olqgazog00v&amp;st=7bsqzh4k&amp;dl=0" TargetMode="External"/><Relationship Id="rId13" Type="http://schemas.openxmlformats.org/officeDocument/2006/relationships/hyperlink" Target="https://urldefense.com/v3/__https:/www.instagram.com/livenationvegas/__;!!A2VBZwsE!yS6Xr1j_cZ6mlw6Ip6ifOarUmKs1NrSTaBB_b_GbqW4SP11pnimOven3hPjB9elKpdH0KGX81VP_ZcSXsg$" TargetMode="External"/><Relationship Id="rId18" Type="http://schemas.openxmlformats.org/officeDocument/2006/relationships/hyperlink" Target="https://newsroom.caesars.com/" TargetMode="External"/><Relationship Id="rId3" Type="http://schemas.openxmlformats.org/officeDocument/2006/relationships/styles" Target="styles.xml"/><Relationship Id="rId21" Type="http://schemas.openxmlformats.org/officeDocument/2006/relationships/hyperlink" Target="https://www.instagram.com/caesarspalace" TargetMode="External"/><Relationship Id="rId7" Type="http://schemas.openxmlformats.org/officeDocument/2006/relationships/image" Target="media/image2.jpeg"/><Relationship Id="rId12" Type="http://schemas.openxmlformats.org/officeDocument/2006/relationships/hyperlink" Target="https://urldefense.com/v3/__https:/www.facebook.com/LiveNationVegas/__;!!A2VBZwsE!yS6Xr1j_cZ6mlw6Ip6ifOarUmKs1NrSTaBB_b_GbqW4SP11pnimOven3hPjB9elKpdH0KGX81VMwOUTETw$" TargetMode="External"/><Relationship Id="rId17" Type="http://schemas.openxmlformats.org/officeDocument/2006/relationships/hyperlink" Target="https://www.caesars.com/caesars-palac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aesars.com/suites/las-vegas/villas" TargetMode="External"/><Relationship Id="rId20" Type="http://schemas.openxmlformats.org/officeDocument/2006/relationships/hyperlink" Target="https://x.com/CaesarsPalace"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urldefense.com/v3/__http:/www.livenationentertainment.com/__;!!A2VBZwsE!yS6Xr1j_cZ6mlw6Ip6ifOarUmKs1NrSTaBB_b_GbqW4SP11pnimOven3hPjB9elKpdH0KGX81VNNg9e8pw$"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aesars.com/nobu-caesars-palace" TargetMode="External"/><Relationship Id="rId23" Type="http://schemas.openxmlformats.org/officeDocument/2006/relationships/hyperlink" Target="mailto:Kelly@KFPublicity.com" TargetMode="External"/><Relationship Id="rId10" Type="http://schemas.openxmlformats.org/officeDocument/2006/relationships/hyperlink" Target="https://urldefense.com/v3/__http://reservedbyspotify.com/__;!!GeIQSb45FBw!uJDAiNW5PTS95b9FDBV_pr7Yy1iI9Rls95IDyICSXdwgLH5DzLaVwHIl3xpYV1bzdik7yS9LQ_Zq3ocKkRn0Eg$" TargetMode="External"/><Relationship Id="rId19" Type="http://schemas.openxmlformats.org/officeDocument/2006/relationships/hyperlink" Target="https://www.facebook.com/caesarspalace" TargetMode="External"/><Relationship Id="rId4" Type="http://schemas.openxmlformats.org/officeDocument/2006/relationships/settings" Target="settings.xml"/><Relationship Id="rId9" Type="http://schemas.openxmlformats.org/officeDocument/2006/relationships/hyperlink" Target="https://matchboxtwenty.com/pages/tour" TargetMode="External"/><Relationship Id="rId14" Type="http://schemas.openxmlformats.org/officeDocument/2006/relationships/hyperlink" Target="https://www.caesars.com/las-vegas/suites" TargetMode="External"/><Relationship Id="rId22" Type="http://schemas.openxmlformats.org/officeDocument/2006/relationships/hyperlink" Target="mailto:RJarrett@caesa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bnbOCrTn3grKxHYijFl3dz8toQ==">CgMxLjA4AHIhMUk3T0V3b0M5MjBlVjRPSzdUNllCRW94cEtHcU14WjFs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1248</Words>
  <Characters>7117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Jarrett</dc:creator>
  <cp:lastModifiedBy>Robert Jarrett</cp:lastModifiedBy>
  <cp:revision>3</cp:revision>
  <dcterms:created xsi:type="dcterms:W3CDTF">2026-10-12T22:47:00Z</dcterms:created>
  <dcterms:modified xsi:type="dcterms:W3CDTF">2026-10-12T22:48:00Z</dcterms:modified>
</cp:coreProperties>
</file>