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176FD" w14:textId="72B18861" w:rsidR="00FB7C48" w:rsidRPr="00ED7794" w:rsidRDefault="0080640B" w:rsidP="0080640B">
      <w:pPr>
        <w:jc w:val="center"/>
        <w:rPr>
          <w:rFonts w:ascii="Arial" w:hAnsi="Arial" w:cs="Arial"/>
          <w:color w:val="000000" w:themeColor="text1"/>
        </w:rPr>
      </w:pPr>
      <w:r>
        <w:rPr>
          <w:rFonts w:ascii="Arial" w:eastAsia="Arial" w:hAnsi="Arial" w:cs="Arial"/>
          <w:noProof/>
        </w:rPr>
        <w:drawing>
          <wp:inline distT="0" distB="0" distL="0" distR="0" wp14:anchorId="1FC9DDA9" wp14:editId="69DE51F3">
            <wp:extent cx="5943600" cy="1188720"/>
            <wp:effectExtent l="0" t="0" r="0" b="5080"/>
            <wp:docPr id="34240514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05146" name="Picture 1" descr="A black and white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943600" cy="1188720"/>
                    </a:xfrm>
                    <a:prstGeom prst="rect">
                      <a:avLst/>
                    </a:prstGeom>
                  </pic:spPr>
                </pic:pic>
              </a:graphicData>
            </a:graphic>
          </wp:inline>
        </w:drawing>
      </w:r>
    </w:p>
    <w:p w14:paraId="73247A92" w14:textId="77777777" w:rsidR="00BB0BD9" w:rsidRDefault="00160AEF" w:rsidP="0080640B">
      <w:pPr>
        <w:jc w:val="center"/>
        <w:rPr>
          <w:rFonts w:ascii="Arial" w:hAnsi="Arial" w:cs="Arial"/>
          <w:b/>
          <w:bCs/>
          <w:iCs/>
          <w:color w:val="000000" w:themeColor="text1"/>
          <w:sz w:val="28"/>
          <w:szCs w:val="28"/>
        </w:rPr>
      </w:pPr>
      <w:r>
        <w:rPr>
          <w:rFonts w:ascii="Arial" w:hAnsi="Arial" w:cs="Arial"/>
          <w:b/>
          <w:bCs/>
          <w:iCs/>
          <w:color w:val="000000" w:themeColor="text1"/>
          <w:sz w:val="28"/>
          <w:szCs w:val="28"/>
        </w:rPr>
        <w:t>BY POPULAR DEMAND</w:t>
      </w:r>
    </w:p>
    <w:p w14:paraId="0232FE8C" w14:textId="66BCC6D3" w:rsidR="00CD6A44" w:rsidRDefault="00CD6A44" w:rsidP="0080640B">
      <w:pPr>
        <w:jc w:val="center"/>
        <w:rPr>
          <w:rFonts w:ascii="Arial" w:hAnsi="Arial" w:cs="Arial"/>
          <w:b/>
          <w:bCs/>
          <w:iCs/>
          <w:color w:val="000000" w:themeColor="text1"/>
          <w:sz w:val="36"/>
          <w:szCs w:val="36"/>
        </w:rPr>
      </w:pPr>
      <w:r w:rsidRPr="00BB0BD9">
        <w:rPr>
          <w:rFonts w:ascii="Arial" w:hAnsi="Arial" w:cs="Arial"/>
          <w:b/>
          <w:bCs/>
          <w:iCs/>
          <w:color w:val="000000" w:themeColor="text1"/>
          <w:sz w:val="36"/>
          <w:szCs w:val="36"/>
        </w:rPr>
        <w:t>SIR ROD STEWART</w:t>
      </w:r>
    </w:p>
    <w:p w14:paraId="4BD90674" w14:textId="51DE1F8E" w:rsidR="009F1B1A" w:rsidRDefault="00EB5657" w:rsidP="00BB0BD9">
      <w:pPr>
        <w:jc w:val="center"/>
        <w:rPr>
          <w:rFonts w:ascii="Arial" w:hAnsi="Arial" w:cs="Arial"/>
          <w:b/>
          <w:bCs/>
          <w:iCs/>
          <w:color w:val="000000" w:themeColor="text1"/>
          <w:sz w:val="28"/>
          <w:szCs w:val="28"/>
        </w:rPr>
      </w:pPr>
      <w:r>
        <w:rPr>
          <w:rFonts w:ascii="Arial" w:hAnsi="Arial" w:cs="Arial"/>
          <w:b/>
          <w:bCs/>
          <w:color w:val="000000"/>
          <w:sz w:val="28"/>
          <w:szCs w:val="28"/>
        </w:rPr>
        <w:t>ANNOUNCES SIX ADDITIONAL PERFORMANCES AT</w:t>
      </w:r>
      <w:r w:rsidR="00BB0BD9" w:rsidRPr="00BB0BD9">
        <w:rPr>
          <w:rFonts w:ascii="Arial" w:hAnsi="Arial" w:cs="Arial"/>
          <w:b/>
          <w:bCs/>
          <w:color w:val="000000"/>
          <w:sz w:val="28"/>
          <w:szCs w:val="28"/>
        </w:rPr>
        <w:t xml:space="preserve"> </w:t>
      </w:r>
      <w:r w:rsidR="00BB0BD9" w:rsidRPr="00ED7794">
        <w:rPr>
          <w:rFonts w:ascii="Arial" w:hAnsi="Arial" w:cs="Arial"/>
          <w:b/>
          <w:bCs/>
          <w:iCs/>
          <w:color w:val="000000" w:themeColor="text1"/>
          <w:sz w:val="28"/>
          <w:szCs w:val="28"/>
        </w:rPr>
        <w:t>THE COLOSSEUM AT CAESARS PALACE</w:t>
      </w:r>
    </w:p>
    <w:p w14:paraId="2EF54D91" w14:textId="77777777" w:rsidR="00CD6A44" w:rsidRDefault="00CD6A44" w:rsidP="0080640B">
      <w:pPr>
        <w:rPr>
          <w:rFonts w:ascii="Arial" w:hAnsi="Arial" w:cs="Arial"/>
          <w:b/>
          <w:bCs/>
          <w:iCs/>
          <w:color w:val="000000" w:themeColor="text1"/>
          <w:sz w:val="28"/>
          <w:szCs w:val="28"/>
        </w:rPr>
      </w:pPr>
    </w:p>
    <w:p w14:paraId="11527DBD" w14:textId="5BC39A50" w:rsidR="00CD6A44" w:rsidRDefault="00CD6A44" w:rsidP="00EB5657">
      <w:pPr>
        <w:jc w:val="center"/>
        <w:rPr>
          <w:rFonts w:ascii="Arial" w:hAnsi="Arial" w:cs="Arial"/>
          <w:b/>
          <w:bCs/>
          <w:iCs/>
          <w:color w:val="000000" w:themeColor="text1"/>
          <w:sz w:val="28"/>
          <w:szCs w:val="28"/>
        </w:rPr>
      </w:pPr>
      <w:r>
        <w:rPr>
          <w:rFonts w:ascii="Arial" w:hAnsi="Arial" w:cs="Arial"/>
          <w:b/>
          <w:bCs/>
          <w:iCs/>
          <w:color w:val="000000" w:themeColor="text1"/>
          <w:sz w:val="28"/>
          <w:szCs w:val="28"/>
        </w:rPr>
        <w:t xml:space="preserve">THE ENCORE </w:t>
      </w:r>
      <w:r w:rsidR="00CA7219">
        <w:rPr>
          <w:rFonts w:ascii="Arial" w:hAnsi="Arial" w:cs="Arial"/>
          <w:b/>
          <w:bCs/>
          <w:iCs/>
          <w:color w:val="000000" w:themeColor="text1"/>
          <w:sz w:val="28"/>
          <w:szCs w:val="28"/>
        </w:rPr>
        <w:t>SHOWS</w:t>
      </w:r>
    </w:p>
    <w:p w14:paraId="7EA6A9EF" w14:textId="25F12EF2" w:rsidR="00EB5657" w:rsidRPr="00ED7794" w:rsidRDefault="00EB5657" w:rsidP="00EB5657">
      <w:pPr>
        <w:jc w:val="center"/>
        <w:rPr>
          <w:rFonts w:ascii="Arial" w:hAnsi="Arial" w:cs="Arial"/>
          <w:b/>
          <w:bCs/>
          <w:iCs/>
          <w:color w:val="000000" w:themeColor="text1"/>
          <w:sz w:val="28"/>
          <w:szCs w:val="28"/>
        </w:rPr>
      </w:pPr>
      <w:r>
        <w:rPr>
          <w:rFonts w:ascii="Arial" w:hAnsi="Arial" w:cs="Arial"/>
          <w:b/>
          <w:bCs/>
          <w:iCs/>
          <w:color w:val="000000" w:themeColor="text1"/>
          <w:sz w:val="28"/>
          <w:szCs w:val="28"/>
        </w:rPr>
        <w:t>AUGUST 18 – 29, 2026</w:t>
      </w:r>
    </w:p>
    <w:p w14:paraId="00276982" w14:textId="13BBECC4" w:rsidR="00776127" w:rsidRPr="00ED7794" w:rsidRDefault="00CF7D48" w:rsidP="0080640B">
      <w:pPr>
        <w:jc w:val="center"/>
        <w:rPr>
          <w:rFonts w:ascii="Arial" w:hAnsi="Arial" w:cs="Arial"/>
          <w:b/>
          <w:bCs/>
          <w:iCs/>
          <w:color w:val="000000" w:themeColor="text1"/>
          <w:sz w:val="28"/>
          <w:szCs w:val="28"/>
        </w:rPr>
      </w:pPr>
      <w:r w:rsidRPr="00ED7794">
        <w:rPr>
          <w:rFonts w:ascii="Arial" w:hAnsi="Arial" w:cs="Arial"/>
          <w:b/>
          <w:bCs/>
          <w:iCs/>
          <w:color w:val="000000" w:themeColor="text1"/>
          <w:sz w:val="28"/>
          <w:szCs w:val="28"/>
        </w:rPr>
        <w:t xml:space="preserve"> </w:t>
      </w:r>
      <w:r w:rsidR="0046439D" w:rsidRPr="00ED7794">
        <w:rPr>
          <w:rFonts w:ascii="Arial" w:hAnsi="Arial" w:cs="Arial"/>
          <w:b/>
          <w:bCs/>
          <w:iCs/>
          <w:color w:val="000000" w:themeColor="text1"/>
          <w:sz w:val="28"/>
          <w:szCs w:val="28"/>
        </w:rPr>
        <w:t xml:space="preserve"> </w:t>
      </w:r>
    </w:p>
    <w:p w14:paraId="08309EEB" w14:textId="52F040DA" w:rsidR="00586EF2" w:rsidRPr="00ED7794" w:rsidRDefault="00586EF2" w:rsidP="0080640B">
      <w:pPr>
        <w:jc w:val="center"/>
        <w:rPr>
          <w:rFonts w:ascii="Arial" w:hAnsi="Arial" w:cs="Arial"/>
          <w:b/>
          <w:bCs/>
          <w:i/>
          <w:iCs/>
          <w:color w:val="000000" w:themeColor="text1"/>
        </w:rPr>
      </w:pPr>
      <w:r w:rsidRPr="00ED7794">
        <w:rPr>
          <w:rFonts w:ascii="Arial" w:hAnsi="Arial" w:cs="Arial"/>
          <w:b/>
          <w:bCs/>
          <w:i/>
          <w:iCs/>
          <w:color w:val="000000" w:themeColor="text1"/>
        </w:rPr>
        <w:t>Presales</w:t>
      </w:r>
      <w:r w:rsidR="00401CE8">
        <w:rPr>
          <w:rFonts w:ascii="Arial" w:hAnsi="Arial" w:cs="Arial"/>
          <w:b/>
          <w:bCs/>
          <w:i/>
          <w:iCs/>
          <w:color w:val="000000" w:themeColor="text1"/>
        </w:rPr>
        <w:t xml:space="preserve"> </w:t>
      </w:r>
      <w:r w:rsidR="00ED7794" w:rsidRPr="00ED7794">
        <w:rPr>
          <w:rFonts w:ascii="Arial" w:hAnsi="Arial" w:cs="Arial"/>
          <w:b/>
          <w:bCs/>
          <w:i/>
          <w:iCs/>
          <w:color w:val="000000" w:themeColor="text1"/>
        </w:rPr>
        <w:t xml:space="preserve">begin </w:t>
      </w:r>
      <w:r w:rsidR="0080640B">
        <w:rPr>
          <w:rFonts w:ascii="Arial" w:hAnsi="Arial" w:cs="Arial"/>
          <w:b/>
          <w:bCs/>
          <w:i/>
          <w:iCs/>
          <w:color w:val="000000" w:themeColor="text1"/>
        </w:rPr>
        <w:t xml:space="preserve">Tuesday, </w:t>
      </w:r>
      <w:r w:rsidR="00EB5657">
        <w:rPr>
          <w:rFonts w:ascii="Arial" w:hAnsi="Arial" w:cs="Arial"/>
          <w:b/>
          <w:bCs/>
          <w:i/>
          <w:iCs/>
          <w:color w:val="000000" w:themeColor="text1"/>
        </w:rPr>
        <w:t>March 17</w:t>
      </w:r>
      <w:r w:rsidR="005430E8">
        <w:rPr>
          <w:rFonts w:ascii="Arial" w:hAnsi="Arial" w:cs="Arial"/>
          <w:b/>
          <w:bCs/>
          <w:i/>
          <w:iCs/>
          <w:color w:val="000000" w:themeColor="text1"/>
        </w:rPr>
        <w:t xml:space="preserve"> </w:t>
      </w:r>
      <w:r w:rsidR="0080640B">
        <w:rPr>
          <w:rFonts w:ascii="Arial" w:hAnsi="Arial" w:cs="Arial"/>
          <w:b/>
          <w:bCs/>
          <w:i/>
          <w:iCs/>
          <w:color w:val="000000" w:themeColor="text1"/>
        </w:rPr>
        <w:t xml:space="preserve"> </w:t>
      </w:r>
    </w:p>
    <w:p w14:paraId="6E78E95B" w14:textId="1F015EF5" w:rsidR="00866F5B" w:rsidRDefault="00ED7794" w:rsidP="00EB5657">
      <w:pPr>
        <w:jc w:val="center"/>
        <w:rPr>
          <w:rFonts w:ascii="Arial" w:hAnsi="Arial" w:cs="Arial"/>
          <w:b/>
          <w:bCs/>
          <w:i/>
          <w:iCs/>
          <w:color w:val="000000" w:themeColor="text1"/>
        </w:rPr>
      </w:pPr>
      <w:r w:rsidRPr="00ED7794">
        <w:rPr>
          <w:rFonts w:ascii="Arial" w:hAnsi="Arial" w:cs="Arial"/>
          <w:b/>
          <w:bCs/>
          <w:i/>
          <w:iCs/>
          <w:color w:val="000000" w:themeColor="text1"/>
        </w:rPr>
        <w:t xml:space="preserve">Public on sale begins </w:t>
      </w:r>
      <w:r w:rsidR="0080640B">
        <w:rPr>
          <w:rFonts w:ascii="Arial" w:hAnsi="Arial" w:cs="Arial"/>
          <w:b/>
          <w:bCs/>
          <w:i/>
          <w:iCs/>
          <w:color w:val="000000" w:themeColor="text1"/>
        </w:rPr>
        <w:t xml:space="preserve">Friday, </w:t>
      </w:r>
      <w:r w:rsidR="00EB5657">
        <w:rPr>
          <w:rFonts w:ascii="Arial" w:hAnsi="Arial" w:cs="Arial"/>
          <w:b/>
          <w:bCs/>
          <w:i/>
          <w:iCs/>
          <w:color w:val="000000" w:themeColor="text1"/>
        </w:rPr>
        <w:t>March 20</w:t>
      </w:r>
      <w:r w:rsidR="005430E8">
        <w:rPr>
          <w:rFonts w:ascii="Arial" w:hAnsi="Arial" w:cs="Arial"/>
          <w:b/>
          <w:bCs/>
          <w:i/>
          <w:iCs/>
          <w:color w:val="000000" w:themeColor="text1"/>
        </w:rPr>
        <w:t xml:space="preserve"> </w:t>
      </w:r>
    </w:p>
    <w:p w14:paraId="2CC08F4C" w14:textId="77777777" w:rsidR="00874687" w:rsidRDefault="00874687" w:rsidP="00EB5657">
      <w:pPr>
        <w:jc w:val="center"/>
        <w:rPr>
          <w:rFonts w:ascii="Arial" w:hAnsi="Arial" w:cs="Arial"/>
          <w:b/>
          <w:bCs/>
          <w:i/>
          <w:iCs/>
          <w:color w:val="000000" w:themeColor="text1"/>
        </w:rPr>
      </w:pPr>
    </w:p>
    <w:p w14:paraId="074AD9A5" w14:textId="2ACDFC8F" w:rsidR="00874687" w:rsidRDefault="00874687" w:rsidP="00EB5657">
      <w:pPr>
        <w:jc w:val="center"/>
        <w:rPr>
          <w:rFonts w:ascii="Arial" w:hAnsi="Arial" w:cs="Arial"/>
          <w:b/>
          <w:bCs/>
          <w:i/>
          <w:iCs/>
          <w:color w:val="000000" w:themeColor="text1"/>
        </w:rPr>
      </w:pPr>
      <w:r>
        <w:rPr>
          <w:rFonts w:ascii="Arial" w:hAnsi="Arial" w:cs="Arial"/>
          <w:b/>
          <w:bCs/>
          <w:i/>
          <w:iCs/>
          <w:noProof/>
          <w:color w:val="000000" w:themeColor="text1"/>
        </w:rPr>
        <w:drawing>
          <wp:inline distT="0" distB="0" distL="0" distR="0" wp14:anchorId="3B5ECA93" wp14:editId="5651B806">
            <wp:extent cx="2368230" cy="2368230"/>
            <wp:effectExtent l="0" t="0" r="0" b="0"/>
            <wp:docPr id="958997847" name="Picture 1" descr="A person in leopard print jacket pointing at a conce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997847" name="Picture 1" descr="A person in leopard print jacket pointing at a concer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7822" cy="2387822"/>
                    </a:xfrm>
                    <a:prstGeom prst="rect">
                      <a:avLst/>
                    </a:prstGeom>
                  </pic:spPr>
                </pic:pic>
              </a:graphicData>
            </a:graphic>
          </wp:inline>
        </w:drawing>
      </w:r>
    </w:p>
    <w:p w14:paraId="41A2CE51" w14:textId="098AE74C" w:rsidR="00ED7794" w:rsidRPr="00160AEF" w:rsidRDefault="00ED7794" w:rsidP="0080640B">
      <w:pPr>
        <w:rPr>
          <w:rFonts w:ascii="Arial" w:hAnsi="Arial" w:cs="Arial"/>
          <w:b/>
          <w:bCs/>
          <w:i/>
          <w:iCs/>
          <w:color w:val="000000" w:themeColor="text1"/>
        </w:rPr>
      </w:pPr>
    </w:p>
    <w:p w14:paraId="60CFFF39" w14:textId="4C73A60A" w:rsidR="00866F5B" w:rsidRPr="004B405F" w:rsidRDefault="00CD6A44" w:rsidP="00BC6DB8">
      <w:pPr>
        <w:pStyle w:val="NoSpacing"/>
        <w:jc w:val="center"/>
        <w:rPr>
          <w:rFonts w:ascii="Arial" w:hAnsi="Arial" w:cs="Arial"/>
          <w:b/>
          <w:bCs/>
          <w:i/>
        </w:rPr>
      </w:pPr>
      <w:r w:rsidRPr="004B405F">
        <w:rPr>
          <w:rFonts w:ascii="Arial" w:hAnsi="Arial" w:cs="Arial"/>
          <w:b/>
          <w:bCs/>
          <w:i/>
        </w:rPr>
        <w:t>Click</w:t>
      </w:r>
      <w:r w:rsidR="00866F5B" w:rsidRPr="004B405F">
        <w:rPr>
          <w:rFonts w:ascii="Arial" w:hAnsi="Arial" w:cs="Arial"/>
          <w:b/>
          <w:bCs/>
          <w:i/>
        </w:rPr>
        <w:t xml:space="preserve"> </w:t>
      </w:r>
      <w:hyperlink r:id="rId9" w:history="1">
        <w:r w:rsidR="00866F5B" w:rsidRPr="004B405F">
          <w:rPr>
            <w:rStyle w:val="Hyperlink"/>
            <w:rFonts w:ascii="Arial" w:hAnsi="Arial" w:cs="Arial"/>
            <w:b/>
            <w:bCs/>
            <w:i/>
          </w:rPr>
          <w:t>HERE</w:t>
        </w:r>
      </w:hyperlink>
      <w:r w:rsidR="0080640B" w:rsidRPr="004B405F">
        <w:rPr>
          <w:rFonts w:ascii="Arial" w:hAnsi="Arial" w:cs="Arial"/>
          <w:b/>
          <w:bCs/>
          <w:i/>
        </w:rPr>
        <w:t xml:space="preserve"> </w:t>
      </w:r>
      <w:r w:rsidRPr="004B405F">
        <w:rPr>
          <w:rFonts w:ascii="Arial" w:hAnsi="Arial" w:cs="Arial"/>
          <w:b/>
          <w:bCs/>
          <w:i/>
        </w:rPr>
        <w:t>for admat and photos</w:t>
      </w:r>
    </w:p>
    <w:p w14:paraId="515732F6" w14:textId="792D7AE1" w:rsidR="00CD6A44" w:rsidRPr="004B405F" w:rsidRDefault="00CD6A44" w:rsidP="00866F5B">
      <w:pPr>
        <w:pStyle w:val="NoSpacing"/>
        <w:jc w:val="center"/>
        <w:rPr>
          <w:rFonts w:ascii="Arial" w:hAnsi="Arial" w:cs="Arial"/>
          <w:b/>
          <w:bCs/>
          <w:i/>
        </w:rPr>
      </w:pPr>
      <w:r w:rsidRPr="004B405F">
        <w:rPr>
          <w:rFonts w:ascii="Arial" w:hAnsi="Arial" w:cs="Arial"/>
          <w:b/>
          <w:bCs/>
          <w:i/>
        </w:rPr>
        <w:t>Photo Credit: Denise Truscello</w:t>
      </w:r>
    </w:p>
    <w:p w14:paraId="1D1CC17B" w14:textId="25FEEED2" w:rsidR="00EB5657" w:rsidRPr="00554437" w:rsidRDefault="00C41D0C" w:rsidP="0080640B">
      <w:pPr>
        <w:autoSpaceDE w:val="0"/>
        <w:autoSpaceDN w:val="0"/>
        <w:adjustRightInd w:val="0"/>
        <w:rPr>
          <w:rFonts w:ascii="Arial" w:hAnsi="Arial" w:cs="Arial"/>
          <w:color w:val="000000" w:themeColor="text1"/>
          <w:sz w:val="22"/>
          <w:szCs w:val="22"/>
        </w:rPr>
      </w:pPr>
      <w:r w:rsidRPr="00ED7794">
        <w:rPr>
          <w:rFonts w:ascii="Arial" w:hAnsi="Arial" w:cs="Arial"/>
          <w:b/>
          <w:bCs/>
          <w:i/>
          <w:color w:val="000000" w:themeColor="text1"/>
        </w:rPr>
        <w:br/>
      </w:r>
      <w:r w:rsidR="00E71655" w:rsidRPr="00554437">
        <w:rPr>
          <w:rFonts w:ascii="Arial" w:hAnsi="Arial" w:cs="Arial"/>
          <w:b/>
          <w:bCs/>
          <w:color w:val="000000" w:themeColor="text1"/>
          <w:sz w:val="22"/>
          <w:szCs w:val="22"/>
        </w:rPr>
        <w:t>LAS VEGAS (</w:t>
      </w:r>
      <w:r w:rsidR="00EB5657" w:rsidRPr="00554437">
        <w:rPr>
          <w:rFonts w:ascii="Arial" w:hAnsi="Arial" w:cs="Arial"/>
          <w:b/>
          <w:bCs/>
          <w:color w:val="000000" w:themeColor="text1"/>
          <w:sz w:val="22"/>
          <w:szCs w:val="22"/>
        </w:rPr>
        <w:t>March 16, 2026</w:t>
      </w:r>
      <w:r w:rsidR="00E71655" w:rsidRPr="00554437">
        <w:rPr>
          <w:rFonts w:ascii="Arial" w:hAnsi="Arial" w:cs="Arial"/>
          <w:b/>
          <w:bCs/>
          <w:color w:val="000000" w:themeColor="text1"/>
          <w:sz w:val="22"/>
          <w:szCs w:val="22"/>
        </w:rPr>
        <w:t>) –</w:t>
      </w:r>
      <w:r w:rsidR="00E71655" w:rsidRPr="00554437">
        <w:rPr>
          <w:rFonts w:ascii="Arial" w:hAnsi="Arial" w:cs="Arial"/>
          <w:color w:val="000000" w:themeColor="text1"/>
          <w:sz w:val="22"/>
          <w:szCs w:val="22"/>
        </w:rPr>
        <w:t> </w:t>
      </w:r>
      <w:r w:rsidR="00EB5657" w:rsidRPr="00554437">
        <w:rPr>
          <w:rFonts w:ascii="Arial" w:hAnsi="Arial" w:cs="Arial"/>
          <w:color w:val="000000" w:themeColor="text1"/>
          <w:sz w:val="22"/>
          <w:szCs w:val="22"/>
        </w:rPr>
        <w:t xml:space="preserve">Two-time Rock &amp; Roll Hall of Fame </w:t>
      </w:r>
      <w:r w:rsidR="00EB5657" w:rsidRPr="00554437">
        <w:rPr>
          <w:rFonts w:ascii="Arial" w:hAnsi="Arial" w:cs="Arial"/>
          <w:color w:val="000000" w:themeColor="text1"/>
          <w:sz w:val="22"/>
          <w:szCs w:val="22"/>
          <w:shd w:val="clear" w:color="auto" w:fill="FFFFFF"/>
        </w:rPr>
        <w:t>inducted singer, songwriter and performer</w:t>
      </w:r>
      <w:r w:rsidR="00EB5657" w:rsidRPr="00554437">
        <w:rPr>
          <w:rFonts w:ascii="Arial" w:hAnsi="Arial" w:cs="Arial"/>
          <w:bCs/>
          <w:color w:val="000000" w:themeColor="text1"/>
          <w:sz w:val="22"/>
          <w:szCs w:val="22"/>
        </w:rPr>
        <w:t xml:space="preserve"> </w:t>
      </w:r>
      <w:r w:rsidR="00EB5657" w:rsidRPr="00554437">
        <w:rPr>
          <w:rFonts w:ascii="Arial" w:hAnsi="Arial" w:cs="Arial"/>
          <w:b/>
          <w:color w:val="000000" w:themeColor="text1"/>
          <w:sz w:val="22"/>
          <w:szCs w:val="22"/>
        </w:rPr>
        <w:t xml:space="preserve">Rod Stewart </w:t>
      </w:r>
      <w:r w:rsidR="00EB5657" w:rsidRPr="00554437">
        <w:rPr>
          <w:rFonts w:ascii="Arial" w:hAnsi="Arial" w:cs="Arial"/>
          <w:color w:val="000000" w:themeColor="text1"/>
          <w:sz w:val="22"/>
          <w:szCs w:val="22"/>
        </w:rPr>
        <w:t xml:space="preserve">has announced six additional performances of </w:t>
      </w:r>
      <w:r w:rsidR="00EB5657" w:rsidRPr="00554437">
        <w:rPr>
          <w:rFonts w:ascii="Arial" w:hAnsi="Arial" w:cs="Arial"/>
          <w:b/>
          <w:bCs/>
          <w:color w:val="000000" w:themeColor="text1"/>
          <w:sz w:val="22"/>
          <w:szCs w:val="22"/>
        </w:rPr>
        <w:t xml:space="preserve">“The Encore Shows” </w:t>
      </w:r>
      <w:r w:rsidR="00EB5657" w:rsidRPr="00554437">
        <w:rPr>
          <w:rFonts w:ascii="Arial" w:hAnsi="Arial" w:cs="Arial"/>
          <w:color w:val="000000" w:themeColor="text1"/>
          <w:sz w:val="22"/>
          <w:szCs w:val="22"/>
        </w:rPr>
        <w:t xml:space="preserve">at </w:t>
      </w:r>
      <w:r w:rsidR="00EB5657" w:rsidRPr="00554437">
        <w:rPr>
          <w:rFonts w:ascii="Arial" w:hAnsi="Arial" w:cs="Arial"/>
          <w:b/>
          <w:bCs/>
          <w:color w:val="000000" w:themeColor="text1"/>
          <w:sz w:val="22"/>
          <w:szCs w:val="22"/>
        </w:rPr>
        <w:t>The Colosseum at Caesars Palace</w:t>
      </w:r>
      <w:r w:rsidR="00896D5F" w:rsidRPr="00554437">
        <w:rPr>
          <w:rFonts w:ascii="Arial" w:hAnsi="Arial" w:cs="Arial"/>
          <w:b/>
          <w:bCs/>
          <w:color w:val="000000" w:themeColor="text1"/>
          <w:sz w:val="22"/>
          <w:szCs w:val="22"/>
        </w:rPr>
        <w:t>,</w:t>
      </w:r>
      <w:r w:rsidR="00EB5657" w:rsidRPr="00554437">
        <w:rPr>
          <w:rFonts w:ascii="Arial" w:hAnsi="Arial" w:cs="Arial"/>
          <w:b/>
          <w:bCs/>
          <w:color w:val="000000" w:themeColor="text1"/>
          <w:sz w:val="22"/>
          <w:szCs w:val="22"/>
        </w:rPr>
        <w:t xml:space="preserve"> </w:t>
      </w:r>
      <w:r w:rsidR="00EB5657" w:rsidRPr="00554437">
        <w:rPr>
          <w:rFonts w:ascii="Arial" w:hAnsi="Arial" w:cs="Arial"/>
          <w:color w:val="000000" w:themeColor="text1"/>
          <w:sz w:val="22"/>
          <w:szCs w:val="22"/>
        </w:rPr>
        <w:t xml:space="preserve">taking place from </w:t>
      </w:r>
      <w:r w:rsidR="00EB5657" w:rsidRPr="00554437">
        <w:rPr>
          <w:rFonts w:ascii="Arial" w:hAnsi="Arial" w:cs="Arial"/>
          <w:b/>
          <w:bCs/>
          <w:color w:val="000000" w:themeColor="text1"/>
          <w:sz w:val="22"/>
          <w:szCs w:val="22"/>
        </w:rPr>
        <w:t xml:space="preserve">August 18 – 29, 2026. </w:t>
      </w:r>
    </w:p>
    <w:p w14:paraId="74769A78" w14:textId="77777777" w:rsidR="00EB5657" w:rsidRPr="00554437" w:rsidRDefault="00EB5657" w:rsidP="00991B28">
      <w:pPr>
        <w:autoSpaceDE w:val="0"/>
        <w:autoSpaceDN w:val="0"/>
        <w:adjustRightInd w:val="0"/>
        <w:rPr>
          <w:rFonts w:ascii="Arial" w:hAnsi="Arial" w:cs="Arial"/>
          <w:color w:val="000000" w:themeColor="text1"/>
          <w:sz w:val="22"/>
          <w:szCs w:val="22"/>
        </w:rPr>
      </w:pPr>
    </w:p>
    <w:p w14:paraId="712EC018" w14:textId="62A53A22" w:rsidR="00420E3A" w:rsidRPr="00554437" w:rsidRDefault="00420E3A" w:rsidP="0080640B">
      <w:pPr>
        <w:autoSpaceDE w:val="0"/>
        <w:autoSpaceDN w:val="0"/>
        <w:adjustRightInd w:val="0"/>
        <w:rPr>
          <w:rFonts w:ascii="Arial" w:hAnsi="Arial" w:cs="Arial"/>
          <w:color w:val="000000" w:themeColor="text1"/>
          <w:sz w:val="22"/>
          <w:szCs w:val="22"/>
        </w:rPr>
      </w:pPr>
      <w:r w:rsidRPr="00554437">
        <w:rPr>
          <w:rFonts w:ascii="Arial" w:hAnsi="Arial" w:cs="Arial"/>
          <w:color w:val="000000" w:themeColor="text1"/>
          <w:sz w:val="22"/>
          <w:szCs w:val="22"/>
        </w:rPr>
        <w:t xml:space="preserve">Rod Stewart launched his Las Vegas residency, </w:t>
      </w:r>
      <w:r w:rsidRPr="00554437">
        <w:rPr>
          <w:rFonts w:ascii="Arial" w:hAnsi="Arial" w:cs="Arial"/>
          <w:i/>
          <w:iCs/>
          <w:color w:val="000000" w:themeColor="text1"/>
          <w:sz w:val="22"/>
          <w:szCs w:val="22"/>
        </w:rPr>
        <w:t>Rod Stewart: The Hits.</w:t>
      </w:r>
      <w:r w:rsidRPr="00554437">
        <w:rPr>
          <w:rFonts w:ascii="Arial" w:hAnsi="Arial" w:cs="Arial"/>
          <w:color w:val="000000" w:themeColor="text1"/>
          <w:sz w:val="22"/>
          <w:szCs w:val="22"/>
        </w:rPr>
        <w:t xml:space="preserve">, at The Colosseum at Caesars Palace in 2011. Over 13 years and 200 performances later, the residency became one of the venue’s longest-running and most acclaimed shows. While the milestone run concluded in 2024, Stewart returned by popular demand with </w:t>
      </w:r>
      <w:r w:rsidR="005B0E3A" w:rsidRPr="00554437">
        <w:rPr>
          <w:rFonts w:ascii="Arial" w:hAnsi="Arial" w:cs="Arial"/>
          <w:color w:val="000000" w:themeColor="text1"/>
          <w:sz w:val="22"/>
          <w:szCs w:val="22"/>
        </w:rPr>
        <w:t>“</w:t>
      </w:r>
      <w:r w:rsidRPr="00554437">
        <w:rPr>
          <w:rFonts w:ascii="Arial" w:hAnsi="Arial" w:cs="Arial"/>
          <w:color w:val="000000" w:themeColor="text1"/>
          <w:sz w:val="22"/>
          <w:szCs w:val="22"/>
        </w:rPr>
        <w:t>The Encore Shows</w:t>
      </w:r>
      <w:r w:rsidR="005B0E3A" w:rsidRPr="00554437">
        <w:rPr>
          <w:rFonts w:ascii="Arial" w:hAnsi="Arial" w:cs="Arial"/>
          <w:color w:val="000000" w:themeColor="text1"/>
          <w:sz w:val="22"/>
          <w:szCs w:val="22"/>
        </w:rPr>
        <w:t>”</w:t>
      </w:r>
      <w:r w:rsidRPr="00554437">
        <w:rPr>
          <w:rFonts w:ascii="Arial" w:hAnsi="Arial" w:cs="Arial"/>
          <w:i/>
          <w:iCs/>
          <w:color w:val="000000" w:themeColor="text1"/>
          <w:sz w:val="22"/>
          <w:szCs w:val="22"/>
        </w:rPr>
        <w:t xml:space="preserve"> </w:t>
      </w:r>
      <w:r w:rsidRPr="00554437">
        <w:rPr>
          <w:rFonts w:ascii="Arial" w:hAnsi="Arial" w:cs="Arial"/>
          <w:color w:val="000000" w:themeColor="text1"/>
          <w:sz w:val="22"/>
          <w:szCs w:val="22"/>
        </w:rPr>
        <w:t xml:space="preserve">in 2025. </w:t>
      </w:r>
      <w:r w:rsidR="00C24709" w:rsidRPr="00554437">
        <w:rPr>
          <w:rFonts w:ascii="Arial" w:hAnsi="Arial" w:cs="Arial"/>
          <w:color w:val="000000" w:themeColor="text1"/>
          <w:sz w:val="22"/>
          <w:szCs w:val="22"/>
        </w:rPr>
        <w:t>Presented in partnership by Caesars Entertainment and Live Nation Las Vegas, “The Encore Shows”</w:t>
      </w:r>
      <w:r w:rsidR="00C24709" w:rsidRPr="00554437">
        <w:rPr>
          <w:rFonts w:ascii="Arial" w:hAnsi="Arial" w:cs="Arial"/>
          <w:b/>
          <w:bCs/>
          <w:color w:val="000000" w:themeColor="text1"/>
          <w:sz w:val="22"/>
          <w:szCs w:val="22"/>
        </w:rPr>
        <w:t xml:space="preserve"> </w:t>
      </w:r>
      <w:r w:rsidR="003A134C" w:rsidRPr="00554437">
        <w:rPr>
          <w:rFonts w:ascii="Arial" w:hAnsi="Arial" w:cs="Arial"/>
          <w:color w:val="000000" w:themeColor="text1"/>
          <w:sz w:val="22"/>
          <w:szCs w:val="22"/>
        </w:rPr>
        <w:t>featur</w:t>
      </w:r>
      <w:r w:rsidR="00C24709" w:rsidRPr="00554437">
        <w:rPr>
          <w:rFonts w:ascii="Arial" w:hAnsi="Arial" w:cs="Arial"/>
          <w:color w:val="000000" w:themeColor="text1"/>
          <w:sz w:val="22"/>
          <w:szCs w:val="22"/>
        </w:rPr>
        <w:t>e</w:t>
      </w:r>
      <w:r w:rsidR="003A134C" w:rsidRPr="00554437">
        <w:rPr>
          <w:rFonts w:ascii="Arial" w:hAnsi="Arial" w:cs="Arial"/>
          <w:color w:val="000000" w:themeColor="text1"/>
          <w:sz w:val="22"/>
          <w:szCs w:val="22"/>
        </w:rPr>
        <w:t xml:space="preserve"> his biggest hits, plus surprises</w:t>
      </w:r>
      <w:r w:rsidRPr="00554437">
        <w:rPr>
          <w:rFonts w:ascii="Arial" w:hAnsi="Arial" w:cs="Arial"/>
          <w:color w:val="000000" w:themeColor="text1"/>
          <w:sz w:val="22"/>
          <w:szCs w:val="22"/>
        </w:rPr>
        <w:t>,</w:t>
      </w:r>
      <w:r w:rsidR="003A134C" w:rsidRPr="00554437">
        <w:rPr>
          <w:rFonts w:ascii="Arial" w:hAnsi="Arial" w:cs="Arial"/>
          <w:color w:val="000000" w:themeColor="text1"/>
          <w:sz w:val="22"/>
          <w:szCs w:val="22"/>
        </w:rPr>
        <w:t xml:space="preserve"> deep cuts, and stunning new production elements.</w:t>
      </w:r>
    </w:p>
    <w:p w14:paraId="5A26A27B" w14:textId="77777777" w:rsidR="00CD6A44" w:rsidRPr="00554437" w:rsidRDefault="00CD6A44" w:rsidP="0080640B">
      <w:pPr>
        <w:pStyle w:val="NormalWeb"/>
        <w:spacing w:before="0" w:beforeAutospacing="0" w:after="0" w:afterAutospacing="0"/>
        <w:rPr>
          <w:rFonts w:ascii="Arial" w:hAnsi="Arial" w:cs="Arial"/>
          <w:color w:val="000000" w:themeColor="text1"/>
          <w:sz w:val="22"/>
          <w:szCs w:val="22"/>
        </w:rPr>
      </w:pPr>
    </w:p>
    <w:p w14:paraId="439C4A6B" w14:textId="1D23195C" w:rsidR="00CD6A44" w:rsidRPr="00554437" w:rsidRDefault="00CD6A44" w:rsidP="0080640B">
      <w:pPr>
        <w:rPr>
          <w:rFonts w:ascii="Arial" w:hAnsi="Arial" w:cs="Arial"/>
          <w:b/>
          <w:bCs/>
          <w:color w:val="000000" w:themeColor="text1"/>
          <w:sz w:val="22"/>
          <w:szCs w:val="22"/>
        </w:rPr>
      </w:pPr>
      <w:r w:rsidRPr="00554437">
        <w:rPr>
          <w:rFonts w:ascii="Arial" w:hAnsi="Arial" w:cs="Arial"/>
          <w:color w:val="000000" w:themeColor="text1"/>
          <w:sz w:val="22"/>
          <w:szCs w:val="22"/>
        </w:rPr>
        <w:t>Citi is the official card of “The Encore</w:t>
      </w:r>
      <w:r w:rsidR="00CA7219" w:rsidRPr="00554437">
        <w:rPr>
          <w:rFonts w:ascii="Arial" w:hAnsi="Arial" w:cs="Arial"/>
          <w:color w:val="000000" w:themeColor="text1"/>
          <w:sz w:val="22"/>
          <w:szCs w:val="22"/>
        </w:rPr>
        <w:t xml:space="preserve"> Shows</w:t>
      </w:r>
      <w:r w:rsidRPr="00554437">
        <w:rPr>
          <w:rFonts w:ascii="Arial" w:hAnsi="Arial" w:cs="Arial"/>
          <w:color w:val="000000" w:themeColor="text1"/>
          <w:sz w:val="22"/>
          <w:szCs w:val="22"/>
        </w:rPr>
        <w:t xml:space="preserve">” </w:t>
      </w:r>
      <w:r w:rsidRPr="00554437">
        <w:rPr>
          <w:rFonts w:ascii="Arial" w:hAnsi="Arial" w:cs="Arial"/>
          <w:bCs/>
          <w:color w:val="000000" w:themeColor="text1"/>
          <w:sz w:val="22"/>
          <w:szCs w:val="22"/>
        </w:rPr>
        <w:t xml:space="preserve">at The Colosseum at Caesars Palace. </w:t>
      </w:r>
      <w:r w:rsidRPr="00554437">
        <w:rPr>
          <w:rFonts w:ascii="Arial" w:hAnsi="Arial" w:cs="Arial"/>
          <w:color w:val="000000" w:themeColor="text1"/>
          <w:sz w:val="22"/>
          <w:szCs w:val="22"/>
        </w:rPr>
        <w:t>Citi cardmembers will have access to presale tickets beginning</w:t>
      </w:r>
      <w:r w:rsidR="0080640B" w:rsidRPr="00554437">
        <w:rPr>
          <w:rFonts w:ascii="Arial" w:hAnsi="Arial" w:cs="Arial"/>
          <w:color w:val="000000" w:themeColor="text1"/>
          <w:sz w:val="22"/>
          <w:szCs w:val="22"/>
        </w:rPr>
        <w:t xml:space="preserve"> </w:t>
      </w:r>
      <w:r w:rsidR="0080640B" w:rsidRPr="00554437">
        <w:rPr>
          <w:rFonts w:ascii="Arial" w:hAnsi="Arial" w:cs="Arial"/>
          <w:b/>
          <w:bCs/>
          <w:color w:val="000000" w:themeColor="text1"/>
          <w:sz w:val="22"/>
          <w:szCs w:val="22"/>
        </w:rPr>
        <w:t xml:space="preserve">Tuesday, </w:t>
      </w:r>
      <w:r w:rsidR="00EB5657" w:rsidRPr="00554437">
        <w:rPr>
          <w:rFonts w:ascii="Arial" w:hAnsi="Arial" w:cs="Arial"/>
          <w:b/>
          <w:bCs/>
          <w:color w:val="000000" w:themeColor="text1"/>
          <w:sz w:val="22"/>
          <w:szCs w:val="22"/>
        </w:rPr>
        <w:t>March 17</w:t>
      </w:r>
      <w:r w:rsidR="0080640B" w:rsidRPr="00554437">
        <w:rPr>
          <w:rFonts w:ascii="Arial" w:hAnsi="Arial" w:cs="Arial"/>
          <w:b/>
          <w:bCs/>
          <w:color w:val="000000" w:themeColor="text1"/>
          <w:sz w:val="22"/>
          <w:szCs w:val="22"/>
        </w:rPr>
        <w:t xml:space="preserve"> at 10 a.m. PT until Thursday, </w:t>
      </w:r>
      <w:r w:rsidR="00EB5657" w:rsidRPr="00554437">
        <w:rPr>
          <w:rFonts w:ascii="Arial" w:hAnsi="Arial" w:cs="Arial"/>
          <w:b/>
          <w:bCs/>
          <w:color w:val="000000" w:themeColor="text1"/>
          <w:sz w:val="22"/>
          <w:szCs w:val="22"/>
        </w:rPr>
        <w:t>March 19</w:t>
      </w:r>
      <w:r w:rsidR="0080640B" w:rsidRPr="00554437">
        <w:rPr>
          <w:rFonts w:ascii="Arial" w:hAnsi="Arial" w:cs="Arial"/>
          <w:b/>
          <w:bCs/>
          <w:color w:val="000000" w:themeColor="text1"/>
          <w:sz w:val="22"/>
          <w:szCs w:val="22"/>
        </w:rPr>
        <w:t xml:space="preserve"> at 10 p.m. PT </w:t>
      </w:r>
      <w:r w:rsidRPr="00554437">
        <w:rPr>
          <w:rFonts w:ascii="Arial" w:hAnsi="Arial" w:cs="Arial"/>
          <w:color w:val="000000" w:themeColor="text1"/>
          <w:sz w:val="22"/>
          <w:szCs w:val="22"/>
        </w:rPr>
        <w:t xml:space="preserve">through the Citi Entertainment program. For complete presale details visit </w:t>
      </w:r>
      <w:hyperlink r:id="rId10" w:history="1">
        <w:r w:rsidRPr="00554437">
          <w:rPr>
            <w:rFonts w:ascii="Arial" w:hAnsi="Arial" w:cs="Arial"/>
            <w:color w:val="000000" w:themeColor="text1"/>
            <w:sz w:val="22"/>
            <w:szCs w:val="22"/>
            <w:u w:val="single" w:color="0B4CB4"/>
          </w:rPr>
          <w:t>www.citientertainment.com</w:t>
        </w:r>
      </w:hyperlink>
      <w:r w:rsidRPr="00554437">
        <w:rPr>
          <w:rFonts w:ascii="Arial" w:hAnsi="Arial" w:cs="Arial"/>
          <w:color w:val="000000" w:themeColor="text1"/>
          <w:sz w:val="22"/>
          <w:szCs w:val="22"/>
        </w:rPr>
        <w:t xml:space="preserve">. </w:t>
      </w:r>
    </w:p>
    <w:p w14:paraId="6E4BEE0E" w14:textId="77777777" w:rsidR="0080640B" w:rsidRPr="00554437" w:rsidRDefault="0080640B" w:rsidP="0080640B">
      <w:pPr>
        <w:rPr>
          <w:rFonts w:ascii="Arial" w:hAnsi="Arial" w:cs="Arial"/>
          <w:color w:val="000000" w:themeColor="text1"/>
          <w:sz w:val="22"/>
          <w:szCs w:val="22"/>
        </w:rPr>
      </w:pPr>
    </w:p>
    <w:p w14:paraId="17FF4988" w14:textId="5DADA21C" w:rsidR="0080640B" w:rsidRPr="00554437" w:rsidRDefault="0080640B" w:rsidP="0080640B">
      <w:pPr>
        <w:rPr>
          <w:rFonts w:ascii="Arial" w:hAnsi="Arial" w:cs="Arial"/>
          <w:color w:val="000000" w:themeColor="text1"/>
          <w:sz w:val="22"/>
          <w:szCs w:val="22"/>
        </w:rPr>
      </w:pPr>
      <w:r w:rsidRPr="00554437">
        <w:rPr>
          <w:rFonts w:ascii="Arial" w:hAnsi="Arial" w:cs="Arial"/>
          <w:bCs/>
          <w:color w:val="000000" w:themeColor="text1"/>
          <w:sz w:val="22"/>
          <w:szCs w:val="22"/>
        </w:rPr>
        <w:t xml:space="preserve">Fan club presale tickets will be available starting </w:t>
      </w:r>
      <w:r w:rsidRPr="00554437">
        <w:rPr>
          <w:rFonts w:ascii="Arial" w:hAnsi="Arial" w:cs="Arial"/>
          <w:b/>
          <w:color w:val="000000" w:themeColor="text1"/>
          <w:sz w:val="22"/>
          <w:szCs w:val="22"/>
        </w:rPr>
        <w:t xml:space="preserve">Wednesday, </w:t>
      </w:r>
      <w:r w:rsidR="00EB5657" w:rsidRPr="00554437">
        <w:rPr>
          <w:rFonts w:ascii="Arial" w:hAnsi="Arial" w:cs="Arial"/>
          <w:b/>
          <w:color w:val="000000" w:themeColor="text1"/>
          <w:sz w:val="22"/>
          <w:szCs w:val="22"/>
        </w:rPr>
        <w:t>March 18</w:t>
      </w:r>
      <w:r w:rsidRPr="00554437">
        <w:rPr>
          <w:rFonts w:ascii="Arial" w:hAnsi="Arial" w:cs="Arial"/>
          <w:b/>
          <w:color w:val="000000" w:themeColor="text1"/>
          <w:sz w:val="22"/>
          <w:szCs w:val="22"/>
        </w:rPr>
        <w:t xml:space="preserve"> at 10 a.m. PT.</w:t>
      </w:r>
      <w:r w:rsidRPr="00554437">
        <w:rPr>
          <w:rFonts w:ascii="Arial" w:hAnsi="Arial" w:cs="Arial"/>
          <w:color w:val="000000" w:themeColor="text1"/>
          <w:sz w:val="22"/>
          <w:szCs w:val="22"/>
        </w:rPr>
        <w:t xml:space="preserve"> </w:t>
      </w:r>
      <w:r w:rsidR="00CD6A44" w:rsidRPr="00554437">
        <w:rPr>
          <w:rFonts w:ascii="Arial" w:hAnsi="Arial" w:cs="Arial"/>
          <w:bCs/>
          <w:color w:val="000000" w:themeColor="text1"/>
          <w:sz w:val="22"/>
          <w:szCs w:val="22"/>
        </w:rPr>
        <w:t>In addition, Caesars Rewards members, Caesars Entertainment’s loyalty program, as well as Live Nation and Ticketmaster customers</w:t>
      </w:r>
      <w:r w:rsidR="001D50CB" w:rsidRPr="00554437">
        <w:rPr>
          <w:rFonts w:ascii="Arial" w:hAnsi="Arial" w:cs="Arial"/>
          <w:bCs/>
          <w:color w:val="000000" w:themeColor="text1"/>
          <w:sz w:val="22"/>
          <w:szCs w:val="22"/>
        </w:rPr>
        <w:t>,</w:t>
      </w:r>
      <w:r w:rsidR="00CD6A44" w:rsidRPr="00554437">
        <w:rPr>
          <w:rFonts w:ascii="Arial" w:hAnsi="Arial" w:cs="Arial"/>
          <w:bCs/>
          <w:color w:val="000000" w:themeColor="text1"/>
          <w:sz w:val="22"/>
          <w:szCs w:val="22"/>
        </w:rPr>
        <w:t xml:space="preserve"> will have access to a presale running</w:t>
      </w:r>
      <w:r w:rsidRPr="00554437">
        <w:rPr>
          <w:rFonts w:ascii="Arial" w:hAnsi="Arial" w:cs="Arial"/>
          <w:bCs/>
          <w:color w:val="000000" w:themeColor="text1"/>
          <w:sz w:val="22"/>
          <w:szCs w:val="22"/>
        </w:rPr>
        <w:t xml:space="preserve"> </w:t>
      </w:r>
      <w:r w:rsidR="00EB5657" w:rsidRPr="00554437">
        <w:rPr>
          <w:rFonts w:ascii="Arial" w:hAnsi="Arial" w:cs="Arial"/>
          <w:b/>
          <w:color w:val="000000" w:themeColor="text1"/>
          <w:sz w:val="22"/>
          <w:szCs w:val="22"/>
        </w:rPr>
        <w:t>Thursday, March 19</w:t>
      </w:r>
      <w:r w:rsidRPr="00554437">
        <w:rPr>
          <w:rFonts w:ascii="Arial" w:hAnsi="Arial" w:cs="Arial"/>
          <w:b/>
          <w:color w:val="000000" w:themeColor="text1"/>
          <w:sz w:val="22"/>
          <w:szCs w:val="22"/>
        </w:rPr>
        <w:t xml:space="preserve"> from 10 a.m. to 10 p.m. PT. </w:t>
      </w:r>
    </w:p>
    <w:p w14:paraId="78FCFE5C" w14:textId="77777777" w:rsidR="00CD6A44" w:rsidRPr="00554437" w:rsidRDefault="00CD6A44" w:rsidP="0080640B">
      <w:pPr>
        <w:pStyle w:val="NoSpacing"/>
        <w:rPr>
          <w:rFonts w:ascii="Arial" w:hAnsi="Arial" w:cs="Arial"/>
          <w:bCs/>
          <w:iCs/>
          <w:color w:val="000000" w:themeColor="text1"/>
        </w:rPr>
      </w:pPr>
    </w:p>
    <w:p w14:paraId="1CB71AB7" w14:textId="6930E496" w:rsidR="00CD6A44" w:rsidRPr="00554437" w:rsidRDefault="00CD6A44" w:rsidP="0080640B">
      <w:pPr>
        <w:pStyle w:val="NoSpacing"/>
        <w:rPr>
          <w:rFonts w:ascii="Arial" w:hAnsi="Arial" w:cs="Arial"/>
          <w:bCs/>
          <w:color w:val="000000" w:themeColor="text1"/>
        </w:rPr>
      </w:pPr>
      <w:r w:rsidRPr="00554437">
        <w:rPr>
          <w:rFonts w:ascii="Arial" w:hAnsi="Arial" w:cs="Arial"/>
          <w:bCs/>
          <w:color w:val="000000" w:themeColor="text1"/>
        </w:rPr>
        <w:t xml:space="preserve">Tickets go on sale starting </w:t>
      </w:r>
      <w:r w:rsidR="0080640B" w:rsidRPr="00554437">
        <w:rPr>
          <w:rFonts w:ascii="Arial" w:hAnsi="Arial" w:cs="Arial"/>
          <w:b/>
          <w:bCs/>
          <w:color w:val="000000" w:themeColor="text1"/>
        </w:rPr>
        <w:t xml:space="preserve">Friday, </w:t>
      </w:r>
      <w:r w:rsidR="00EB5657" w:rsidRPr="00554437">
        <w:rPr>
          <w:rFonts w:ascii="Arial" w:hAnsi="Arial" w:cs="Arial"/>
          <w:b/>
          <w:bCs/>
          <w:color w:val="000000" w:themeColor="text1"/>
        </w:rPr>
        <w:t>March 20</w:t>
      </w:r>
      <w:r w:rsidRPr="00554437">
        <w:rPr>
          <w:rFonts w:ascii="Arial" w:hAnsi="Arial" w:cs="Arial"/>
          <w:b/>
          <w:bCs/>
          <w:color w:val="000000" w:themeColor="text1"/>
        </w:rPr>
        <w:t xml:space="preserve"> at 10 a.m. PT. </w:t>
      </w:r>
      <w:r w:rsidRPr="00554437">
        <w:rPr>
          <w:rFonts w:ascii="Arial" w:hAnsi="Arial" w:cs="Arial"/>
          <w:bCs/>
          <w:color w:val="000000" w:themeColor="text1"/>
        </w:rPr>
        <w:t xml:space="preserve">Tickets may be purchased online at </w:t>
      </w:r>
      <w:hyperlink r:id="rId11" w:history="1">
        <w:r w:rsidRPr="00554437">
          <w:rPr>
            <w:rStyle w:val="Hyperlink"/>
            <w:rFonts w:ascii="Arial" w:hAnsi="Arial" w:cs="Arial"/>
            <w:color w:val="000000" w:themeColor="text1"/>
          </w:rPr>
          <w:t>ticketmaster.com/rodstewartvegas</w:t>
        </w:r>
      </w:hyperlink>
      <w:r w:rsidRPr="00554437">
        <w:rPr>
          <w:rFonts w:ascii="Arial" w:hAnsi="Arial" w:cs="Arial"/>
          <w:bCs/>
          <w:color w:val="000000" w:themeColor="text1"/>
        </w:rPr>
        <w:t>. Shows are scheduled for 7:30 p.m.</w:t>
      </w:r>
    </w:p>
    <w:p w14:paraId="2C3C3258" w14:textId="77777777" w:rsidR="0013691E" w:rsidRPr="00554437" w:rsidRDefault="0013691E" w:rsidP="0080640B">
      <w:pPr>
        <w:rPr>
          <w:rFonts w:ascii="Arial" w:hAnsi="Arial" w:cs="Arial"/>
          <w:color w:val="000000" w:themeColor="text1"/>
          <w:sz w:val="22"/>
          <w:szCs w:val="22"/>
        </w:rPr>
      </w:pPr>
    </w:p>
    <w:p w14:paraId="1403D9C1" w14:textId="3557CAF1" w:rsidR="00CD6A44" w:rsidRPr="00554437" w:rsidRDefault="00CD6A44" w:rsidP="0080640B">
      <w:pPr>
        <w:rPr>
          <w:rFonts w:ascii="Arial" w:hAnsi="Arial" w:cs="Arial"/>
          <w:color w:val="000000" w:themeColor="text1"/>
          <w:sz w:val="22"/>
          <w:szCs w:val="22"/>
        </w:rPr>
      </w:pPr>
      <w:r w:rsidRPr="00554437">
        <w:rPr>
          <w:rFonts w:ascii="Arial" w:hAnsi="Arial" w:cs="Arial"/>
          <w:color w:val="000000" w:themeColor="text1"/>
          <w:sz w:val="22"/>
          <w:szCs w:val="22"/>
        </w:rPr>
        <w:t xml:space="preserve">The </w:t>
      </w:r>
      <w:r w:rsidR="0080640B" w:rsidRPr="00554437">
        <w:rPr>
          <w:rFonts w:ascii="Arial" w:hAnsi="Arial" w:cs="Arial"/>
          <w:color w:val="000000" w:themeColor="text1"/>
          <w:sz w:val="22"/>
          <w:szCs w:val="22"/>
        </w:rPr>
        <w:t>six</w:t>
      </w:r>
      <w:r w:rsidR="0013691E" w:rsidRPr="00554437">
        <w:rPr>
          <w:rFonts w:ascii="Arial" w:hAnsi="Arial" w:cs="Arial"/>
          <w:color w:val="000000" w:themeColor="text1"/>
          <w:sz w:val="22"/>
          <w:szCs w:val="22"/>
        </w:rPr>
        <w:t xml:space="preserve"> </w:t>
      </w:r>
      <w:r w:rsidRPr="00554437">
        <w:rPr>
          <w:rFonts w:ascii="Arial" w:hAnsi="Arial" w:cs="Arial"/>
          <w:color w:val="000000" w:themeColor="text1"/>
          <w:sz w:val="22"/>
          <w:szCs w:val="22"/>
        </w:rPr>
        <w:t xml:space="preserve">new concerts going on sale are: </w:t>
      </w:r>
    </w:p>
    <w:p w14:paraId="2914FDB3" w14:textId="77777777" w:rsidR="0080640B" w:rsidRPr="00554437" w:rsidRDefault="0080640B" w:rsidP="0080640B">
      <w:pPr>
        <w:rPr>
          <w:rFonts w:ascii="Arial" w:hAnsi="Arial" w:cs="Arial"/>
          <w:color w:val="000000" w:themeColor="text1"/>
          <w:sz w:val="22"/>
          <w:szCs w:val="22"/>
        </w:rPr>
      </w:pPr>
    </w:p>
    <w:p w14:paraId="01BFDA0E" w14:textId="2785C3CC" w:rsidR="005430E8" w:rsidRPr="00554437" w:rsidRDefault="00EB5657" w:rsidP="0080640B">
      <w:pPr>
        <w:rPr>
          <w:rFonts w:ascii="Arial" w:hAnsi="Arial" w:cs="Arial"/>
          <w:color w:val="000000" w:themeColor="text1"/>
          <w:sz w:val="22"/>
          <w:szCs w:val="22"/>
        </w:rPr>
      </w:pPr>
      <w:r w:rsidRPr="00554437">
        <w:rPr>
          <w:rFonts w:ascii="Arial" w:hAnsi="Arial" w:cs="Arial"/>
          <w:color w:val="000000" w:themeColor="text1"/>
          <w:sz w:val="22"/>
          <w:szCs w:val="22"/>
        </w:rPr>
        <w:t>August 2026: 18, 20, 22, 25, 27, 29</w:t>
      </w:r>
      <w:r w:rsidR="005430E8" w:rsidRPr="00554437">
        <w:rPr>
          <w:rFonts w:ascii="Arial" w:hAnsi="Arial" w:cs="Arial"/>
          <w:color w:val="000000" w:themeColor="text1"/>
          <w:sz w:val="22"/>
          <w:szCs w:val="22"/>
        </w:rPr>
        <w:t xml:space="preserve"> </w:t>
      </w:r>
    </w:p>
    <w:p w14:paraId="3FC46F1D" w14:textId="77777777" w:rsidR="005430E8" w:rsidRPr="00554437" w:rsidRDefault="005430E8" w:rsidP="0080640B">
      <w:pPr>
        <w:rPr>
          <w:rFonts w:ascii="Arial" w:hAnsi="Arial" w:cs="Arial"/>
          <w:color w:val="000000" w:themeColor="text1"/>
          <w:sz w:val="22"/>
          <w:szCs w:val="22"/>
        </w:rPr>
      </w:pPr>
    </w:p>
    <w:p w14:paraId="6A8304A1" w14:textId="77777777" w:rsidR="005430E8" w:rsidRPr="00554437" w:rsidRDefault="005430E8" w:rsidP="005430E8">
      <w:pPr>
        <w:rPr>
          <w:rFonts w:ascii="Arial" w:hAnsi="Arial" w:cs="Arial"/>
          <w:color w:val="000000" w:themeColor="text1"/>
          <w:sz w:val="22"/>
          <w:szCs w:val="22"/>
        </w:rPr>
      </w:pPr>
      <w:r w:rsidRPr="00554437">
        <w:rPr>
          <w:rFonts w:ascii="Arial" w:hAnsi="Arial" w:cs="Arial"/>
          <w:color w:val="000000" w:themeColor="text1"/>
          <w:sz w:val="22"/>
          <w:szCs w:val="22"/>
        </w:rPr>
        <w:t xml:space="preserve">A limited number of tickets are available for the following previously-announced performances: </w:t>
      </w:r>
    </w:p>
    <w:p w14:paraId="76F84E7F" w14:textId="77777777" w:rsidR="00EB5657" w:rsidRPr="00554437" w:rsidRDefault="00EB5657" w:rsidP="005430E8">
      <w:pPr>
        <w:rPr>
          <w:rFonts w:ascii="Arial" w:hAnsi="Arial" w:cs="Arial"/>
          <w:color w:val="000000" w:themeColor="text1"/>
          <w:sz w:val="22"/>
          <w:szCs w:val="22"/>
        </w:rPr>
      </w:pPr>
    </w:p>
    <w:p w14:paraId="15A80598" w14:textId="77777777" w:rsidR="00EB5657" w:rsidRPr="00554437" w:rsidRDefault="00EB5657" w:rsidP="00EB5657">
      <w:pPr>
        <w:rPr>
          <w:rFonts w:ascii="Arial" w:hAnsi="Arial" w:cs="Arial"/>
          <w:color w:val="000000" w:themeColor="text1"/>
          <w:sz w:val="22"/>
          <w:szCs w:val="22"/>
        </w:rPr>
      </w:pPr>
      <w:r w:rsidRPr="00554437">
        <w:rPr>
          <w:rFonts w:ascii="Arial" w:hAnsi="Arial" w:cs="Arial"/>
          <w:color w:val="000000" w:themeColor="text1"/>
          <w:sz w:val="22"/>
          <w:szCs w:val="22"/>
        </w:rPr>
        <w:t>May 2026: 27, 29, 30</w:t>
      </w:r>
    </w:p>
    <w:p w14:paraId="230B3EAD" w14:textId="77777777" w:rsidR="00EB5657" w:rsidRPr="00554437" w:rsidRDefault="00EB5657" w:rsidP="00EB5657">
      <w:pPr>
        <w:pStyle w:val="NormalWeb"/>
        <w:spacing w:before="0" w:beforeAutospacing="0" w:after="0" w:afterAutospacing="0"/>
        <w:rPr>
          <w:rFonts w:ascii="Arial" w:hAnsi="Arial" w:cs="Arial"/>
          <w:color w:val="000000" w:themeColor="text1"/>
          <w:sz w:val="22"/>
          <w:szCs w:val="22"/>
        </w:rPr>
      </w:pPr>
      <w:r w:rsidRPr="00554437">
        <w:rPr>
          <w:rFonts w:ascii="Arial" w:hAnsi="Arial" w:cs="Arial"/>
          <w:color w:val="000000" w:themeColor="text1"/>
          <w:sz w:val="22"/>
          <w:szCs w:val="22"/>
        </w:rPr>
        <w:t xml:space="preserve">June 2026: 2, 4, 6 </w:t>
      </w:r>
    </w:p>
    <w:p w14:paraId="475B45BD" w14:textId="77777777" w:rsidR="00EB5657" w:rsidRPr="00554437" w:rsidRDefault="00EB5657" w:rsidP="00EB5657">
      <w:pPr>
        <w:pStyle w:val="NormalWeb"/>
        <w:spacing w:before="0" w:beforeAutospacing="0" w:after="0" w:afterAutospacing="0"/>
        <w:rPr>
          <w:rFonts w:ascii="Arial" w:hAnsi="Arial" w:cs="Arial"/>
          <w:color w:val="000000" w:themeColor="text1"/>
          <w:sz w:val="22"/>
          <w:szCs w:val="22"/>
        </w:rPr>
      </w:pPr>
    </w:p>
    <w:p w14:paraId="5682E992" w14:textId="01702C2C" w:rsidR="00FE3F3A" w:rsidRPr="00554437" w:rsidRDefault="001A5A5D" w:rsidP="00EB5657">
      <w:pPr>
        <w:pStyle w:val="NormalWeb"/>
        <w:spacing w:before="0" w:beforeAutospacing="0" w:after="0" w:afterAutospacing="0"/>
        <w:rPr>
          <w:rFonts w:ascii="Arial" w:hAnsi="Arial" w:cs="Arial"/>
          <w:color w:val="000000" w:themeColor="text1"/>
          <w:sz w:val="22"/>
          <w:szCs w:val="22"/>
        </w:rPr>
      </w:pPr>
      <w:r w:rsidRPr="00554437">
        <w:rPr>
          <w:rFonts w:ascii="Arial" w:hAnsi="Arial" w:cs="Arial"/>
          <w:b/>
          <w:bCs/>
          <w:color w:val="000000" w:themeColor="text1"/>
          <w:sz w:val="22"/>
          <w:szCs w:val="22"/>
        </w:rPr>
        <w:t>About Rod Stewart</w:t>
      </w:r>
    </w:p>
    <w:p w14:paraId="1CCD9009" w14:textId="7BCF3075" w:rsidR="00DD5541" w:rsidRPr="00554437" w:rsidRDefault="00DD5541" w:rsidP="00FE3F3A">
      <w:pPr>
        <w:pStyle w:val="NormalWeb"/>
        <w:spacing w:before="0" w:beforeAutospacing="0" w:after="0" w:afterAutospacing="0"/>
        <w:rPr>
          <w:rFonts w:ascii="Arial" w:hAnsi="Arial" w:cs="Arial"/>
          <w:color w:val="000000" w:themeColor="text1"/>
          <w:sz w:val="22"/>
          <w:szCs w:val="22"/>
        </w:rPr>
      </w:pPr>
      <w:r w:rsidRPr="00554437">
        <w:rPr>
          <w:rFonts w:ascii="Arial" w:hAnsi="Arial" w:cs="Arial"/>
          <w:color w:val="000000" w:themeColor="text1"/>
          <w:sz w:val="22"/>
          <w:szCs w:val="22"/>
        </w:rPr>
        <w:t>Sir Rod Stewart is one of the best-selling artists in the history of recorded music, with more than 250 million records and singles sold worldwide. His signature voice, style, and songwriting have transcended all genres of popular music, including rock, folk, soul, R&amp;B, the Great American Songbook, and swing—making him one of the few stars to enjoy chart-topping albums throughout every decade of his career. Drawing from his illustrious 50+ year catalog of hit songs, Rod personally creates a unique setlist for each show, taking audiences on an unprecedented ride through every era of his career with chart-toppers like, “Have I Told You Lately,” “Maggie May,” “You Wear it Well,” “Hot Legs,” “Broken Arrow,” “Infatuation,” “You’re in My Heart,” “Do You Think I’m Sexy,” “Some Guys Have All the Luck,” “Rhythm of My Heart,” “Young Turks,” “Sailing,” “Tonight’s The Night,” and “Forever Young,” as well as a few surprises and legendary covers in the mix. Fans will experience an extraordinary night of entertainment with a dynamic stage production and his award-winning 12-piece band and backup vocalists.</w:t>
      </w:r>
    </w:p>
    <w:p w14:paraId="5AE7E18C" w14:textId="380176C4" w:rsidR="00EB5657" w:rsidRPr="00554437" w:rsidRDefault="00DD5541" w:rsidP="005B0E3A">
      <w:pPr>
        <w:pStyle w:val="NormalWeb"/>
        <w:rPr>
          <w:rFonts w:ascii="Arial" w:hAnsi="Arial" w:cs="Arial"/>
          <w:color w:val="000000" w:themeColor="text1"/>
          <w:sz w:val="22"/>
          <w:szCs w:val="22"/>
        </w:rPr>
      </w:pPr>
      <w:r w:rsidRPr="00554437">
        <w:rPr>
          <w:rFonts w:ascii="Arial" w:hAnsi="Arial" w:cs="Arial"/>
          <w:color w:val="000000" w:themeColor="text1"/>
          <w:sz w:val="22"/>
          <w:szCs w:val="22"/>
        </w:rPr>
        <w:t>A two-time inductee into the Rock &amp; Roll Hall of Fame, Stewart’s extraordinary catalog includes ten No. 1 albums and 31 Top 10 singles in the U.K., six of which reached No. 1, plus 17 Top 10 albums, with four reaching No. 1, and 16 Top 10 singles in the US. He's written several songs that are now modern standards and earned countless of the industry’s highest awards, among them, the ASCAP Founders Award for songwriting, New York Times bestselling author, Grammy™ Living Legend, and in 2016 he officially became “Sir Rod Stewart” after being knighted at Buckingham Palace for his services to music and charity. In 2023, his first foray outside of music,</w:t>
      </w:r>
      <w:hyperlink r:id="rId12" w:history="1">
        <w:r w:rsidRPr="00554437">
          <w:rPr>
            <w:rStyle w:val="Hyperlink"/>
            <w:rFonts w:ascii="Arial" w:hAnsi="Arial" w:cs="Arial"/>
            <w:color w:val="000000" w:themeColor="text1"/>
            <w:sz w:val="22"/>
            <w:szCs w:val="22"/>
          </w:rPr>
          <w:t xml:space="preserve"> Wolfie's Whisky</w:t>
        </w:r>
      </w:hyperlink>
      <w:r w:rsidRPr="00554437">
        <w:rPr>
          <w:rFonts w:ascii="Arial" w:hAnsi="Arial" w:cs="Arial"/>
          <w:color w:val="000000" w:themeColor="text1"/>
          <w:sz w:val="22"/>
          <w:szCs w:val="22"/>
        </w:rPr>
        <w:t>, was another critical hit and has quickly been embraced worldwide. In 2024, he tackled yet another music genre with the release of</w:t>
      </w:r>
      <w:hyperlink r:id="rId13" w:history="1">
        <w:r w:rsidRPr="00554437">
          <w:rPr>
            <w:rStyle w:val="Hyperlink"/>
            <w:rFonts w:ascii="Arial" w:hAnsi="Arial" w:cs="Arial"/>
            <w:color w:val="000000" w:themeColor="text1"/>
            <w:sz w:val="22"/>
            <w:szCs w:val="22"/>
          </w:rPr>
          <w:t xml:space="preserve"> Swing Fever</w:t>
        </w:r>
      </w:hyperlink>
      <w:r w:rsidRPr="00554437">
        <w:rPr>
          <w:rFonts w:ascii="Arial" w:hAnsi="Arial" w:cs="Arial"/>
          <w:color w:val="000000" w:themeColor="text1"/>
          <w:sz w:val="22"/>
          <w:szCs w:val="22"/>
        </w:rPr>
        <w:t>, his 33rd studio album. The album, a collaboration with Jools Holland and his Rhythm &amp; Blues Orchestra, a 13-track sparkling salute to the timeless songs of the big band years, garnered him his 11</w:t>
      </w:r>
      <w:r w:rsidRPr="00554437">
        <w:rPr>
          <w:rFonts w:ascii="Arial" w:hAnsi="Arial" w:cs="Arial"/>
          <w:color w:val="000000" w:themeColor="text1"/>
          <w:sz w:val="22"/>
          <w:szCs w:val="22"/>
          <w:vertAlign w:val="superscript"/>
        </w:rPr>
        <w:t>th</w:t>
      </w:r>
      <w:r w:rsidRPr="00554437">
        <w:rPr>
          <w:rFonts w:ascii="Arial" w:hAnsi="Arial" w:cs="Arial"/>
          <w:color w:val="000000" w:themeColor="text1"/>
          <w:sz w:val="22"/>
          <w:szCs w:val="22"/>
        </w:rPr>
        <w:t xml:space="preserve"> No. 1 album in the U.K.—a feat he shares with David Bowie, Taylor Swift, and U2 on the all-time list of acts with the most No. 1 albums in the U.K. He continues to tour the world with “One Last Time,” a box office smash, which grossed among </w:t>
      </w:r>
      <w:hyperlink r:id="rId14" w:history="1">
        <w:r w:rsidRPr="00554437">
          <w:rPr>
            <w:rStyle w:val="Hyperlink"/>
            <w:rFonts w:ascii="Arial" w:hAnsi="Arial" w:cs="Arial"/>
            <w:color w:val="000000" w:themeColor="text1"/>
            <w:sz w:val="22"/>
            <w:szCs w:val="22"/>
          </w:rPr>
          <w:t>The Top 20 Global Concert Tours</w:t>
        </w:r>
      </w:hyperlink>
      <w:r w:rsidRPr="00554437">
        <w:rPr>
          <w:rFonts w:ascii="Arial" w:hAnsi="Arial" w:cs="Arial"/>
          <w:color w:val="000000" w:themeColor="text1"/>
          <w:sz w:val="22"/>
          <w:szCs w:val="22"/>
        </w:rPr>
        <w:t xml:space="preserve"> </w:t>
      </w:r>
      <w:r w:rsidRPr="00554437">
        <w:rPr>
          <w:rFonts w:ascii="Arial" w:hAnsi="Arial" w:cs="Arial"/>
          <w:color w:val="000000" w:themeColor="text1"/>
          <w:sz w:val="22"/>
          <w:szCs w:val="22"/>
        </w:rPr>
        <w:lastRenderedPageBreak/>
        <w:t>of 2024 and just completed legs in North America and Europe and will continue with concerts scheduled in South America, Europe and beyond. In 2024, Rod also wrapped his record-setting 13-year Las Vegas residency, “Rod Stewart: The Hits,” and after much fan demand, he’s returned to The Colosseum at Caesars Palace with “The Encore Shows. For more information, visit</w:t>
      </w:r>
      <w:hyperlink r:id="rId15" w:history="1">
        <w:r w:rsidRPr="00554437">
          <w:rPr>
            <w:rStyle w:val="Hyperlink"/>
            <w:rFonts w:ascii="Arial" w:hAnsi="Arial" w:cs="Arial"/>
            <w:color w:val="000000" w:themeColor="text1"/>
            <w:sz w:val="22"/>
            <w:szCs w:val="22"/>
          </w:rPr>
          <w:t xml:space="preserve"> RodStewart.com</w:t>
        </w:r>
      </w:hyperlink>
      <w:r w:rsidRPr="00554437">
        <w:rPr>
          <w:rFonts w:ascii="Arial" w:hAnsi="Arial" w:cs="Arial"/>
          <w:color w:val="000000" w:themeColor="text1"/>
          <w:sz w:val="22"/>
          <w:szCs w:val="22"/>
        </w:rPr>
        <w:t xml:space="preserve"> and follow him on</w:t>
      </w:r>
      <w:hyperlink r:id="rId16" w:history="1">
        <w:r w:rsidRPr="00554437">
          <w:rPr>
            <w:rStyle w:val="Hyperlink"/>
            <w:rFonts w:ascii="Arial" w:hAnsi="Arial" w:cs="Arial"/>
            <w:color w:val="000000" w:themeColor="text1"/>
            <w:sz w:val="22"/>
            <w:szCs w:val="22"/>
          </w:rPr>
          <w:t xml:space="preserve"> Facebook</w:t>
        </w:r>
      </w:hyperlink>
      <w:r w:rsidRPr="00554437">
        <w:rPr>
          <w:rFonts w:ascii="Arial" w:hAnsi="Arial" w:cs="Arial"/>
          <w:color w:val="000000" w:themeColor="text1"/>
          <w:sz w:val="22"/>
          <w:szCs w:val="22"/>
        </w:rPr>
        <w:t>,</w:t>
      </w:r>
      <w:hyperlink r:id="rId17" w:history="1">
        <w:r w:rsidRPr="00554437">
          <w:rPr>
            <w:rStyle w:val="Hyperlink"/>
            <w:rFonts w:ascii="Arial" w:hAnsi="Arial" w:cs="Arial"/>
            <w:color w:val="000000" w:themeColor="text1"/>
            <w:sz w:val="22"/>
            <w:szCs w:val="22"/>
          </w:rPr>
          <w:t xml:space="preserve"> Instagram</w:t>
        </w:r>
      </w:hyperlink>
      <w:r w:rsidRPr="00554437">
        <w:rPr>
          <w:rFonts w:ascii="Arial" w:hAnsi="Arial" w:cs="Arial"/>
          <w:color w:val="000000" w:themeColor="text1"/>
          <w:sz w:val="22"/>
          <w:szCs w:val="22"/>
        </w:rPr>
        <w:t>,</w:t>
      </w:r>
      <w:hyperlink r:id="rId18" w:history="1">
        <w:r w:rsidRPr="00554437">
          <w:rPr>
            <w:rStyle w:val="Hyperlink"/>
            <w:rFonts w:ascii="Arial" w:hAnsi="Arial" w:cs="Arial"/>
            <w:color w:val="000000" w:themeColor="text1"/>
            <w:sz w:val="22"/>
            <w:szCs w:val="22"/>
          </w:rPr>
          <w:t xml:space="preserve"> YouTube,</w:t>
        </w:r>
      </w:hyperlink>
      <w:r w:rsidRPr="00554437">
        <w:rPr>
          <w:rFonts w:ascii="Arial" w:hAnsi="Arial" w:cs="Arial"/>
          <w:color w:val="000000" w:themeColor="text1"/>
          <w:sz w:val="22"/>
          <w:szCs w:val="22"/>
        </w:rPr>
        <w:t xml:space="preserve"> and</w:t>
      </w:r>
      <w:hyperlink r:id="rId19" w:history="1">
        <w:r w:rsidRPr="00554437">
          <w:rPr>
            <w:rStyle w:val="Hyperlink"/>
            <w:rFonts w:ascii="Arial" w:hAnsi="Arial" w:cs="Arial"/>
            <w:color w:val="000000" w:themeColor="text1"/>
            <w:sz w:val="22"/>
            <w:szCs w:val="22"/>
          </w:rPr>
          <w:t xml:space="preserve"> TikTok</w:t>
        </w:r>
      </w:hyperlink>
      <w:r w:rsidRPr="00554437">
        <w:rPr>
          <w:rFonts w:ascii="Arial" w:hAnsi="Arial" w:cs="Arial"/>
          <w:color w:val="000000" w:themeColor="text1"/>
          <w:sz w:val="22"/>
          <w:szCs w:val="22"/>
        </w:rPr>
        <w:t>.</w:t>
      </w:r>
    </w:p>
    <w:p w14:paraId="23442F80" w14:textId="77777777" w:rsidR="00EB5657" w:rsidRPr="00554437" w:rsidRDefault="00EB5657" w:rsidP="00EB5657">
      <w:pPr>
        <w:pStyle w:val="BodyA"/>
        <w:shd w:val="clear" w:color="auto" w:fill="FFFFFF"/>
        <w:spacing w:after="0" w:line="240" w:lineRule="auto"/>
        <w:rPr>
          <w:rStyle w:val="None"/>
          <w:rFonts w:ascii="Arial" w:hAnsi="Arial" w:cs="Arial"/>
          <w:b/>
          <w:bCs/>
          <w:color w:val="000000" w:themeColor="text1"/>
        </w:rPr>
      </w:pPr>
      <w:r w:rsidRPr="00554437">
        <w:rPr>
          <w:rStyle w:val="None"/>
          <w:rFonts w:ascii="Arial" w:hAnsi="Arial" w:cs="Arial"/>
          <w:b/>
          <w:bCs/>
          <w:color w:val="000000" w:themeColor="text1"/>
        </w:rPr>
        <w:t xml:space="preserve">About Live Nation Las Vegas </w:t>
      </w:r>
    </w:p>
    <w:p w14:paraId="09DF1234" w14:textId="1FC98351" w:rsidR="00EB5657" w:rsidRPr="00554437" w:rsidRDefault="00EB5657" w:rsidP="00EB5657">
      <w:pPr>
        <w:pStyle w:val="BodyA"/>
        <w:spacing w:after="0" w:line="240" w:lineRule="auto"/>
        <w:rPr>
          <w:rStyle w:val="Hyperlink1"/>
          <w:rFonts w:cs="Arial"/>
          <w:color w:val="000000" w:themeColor="text1"/>
        </w:rPr>
      </w:pPr>
      <w:r w:rsidRPr="00554437">
        <w:rPr>
          <w:rStyle w:val="None"/>
          <w:rFonts w:ascii="Arial" w:hAnsi="Arial" w:cs="Arial"/>
          <w:color w:val="000000" w:themeColor="text1"/>
        </w:rPr>
        <w:t xml:space="preserve">Live Nation Entertainment (NYSE: LYV) is the world’s leading live entertainment company comprised of global market leaders: Ticketmaster, Live Nation Concerts, and Live Nation Sponsorship. Live Nation Las Vegas produces residency shows from Josh Groban, Cyndi Lauper, Blake Shelton, Dolly Parton, Jennifer Lopez, Kelly Clarkson and Rod Stewart at The Colosseum at Caesars Palace; Mary J. Blige, Sammy Hagar, New Kids On The Block and Bruno Mars at Dolby Live at Park MGM; The B-52s, Earth, Wind &amp; Fire, FOREIGNER, STYX and Chicago at The Venetian Theatre at The Venetian Resort Las Vegas; Scorpions and John Fogerty at PH Live at Planet Hollywood Resort &amp; Casino; and Santana at House of Blues. Live Nation Las Vegas also brings other world-famous artists to many of the city’s other premier concert venues including Allegiant Stadium, T-Mobile Arena, MGM Grand Garden Arena, Michelob ULTRA Arena, the Pearl at Palms Casino Resort and more. For additional information, visit </w:t>
      </w:r>
      <w:hyperlink r:id="rId20" w:history="1">
        <w:r w:rsidRPr="00554437">
          <w:rPr>
            <w:rStyle w:val="Hyperlink2"/>
            <w:color w:val="000000" w:themeColor="text1"/>
          </w:rPr>
          <w:t>www.livenationentertainment.com</w:t>
        </w:r>
      </w:hyperlink>
      <w:r w:rsidRPr="00554437">
        <w:rPr>
          <w:rStyle w:val="None"/>
          <w:rFonts w:ascii="Arial" w:hAnsi="Arial" w:cs="Arial"/>
          <w:color w:val="000000" w:themeColor="text1"/>
        </w:rPr>
        <w:t xml:space="preserve">. Find Live Nation Las Vegas on </w:t>
      </w:r>
      <w:hyperlink r:id="rId21" w:history="1">
        <w:r w:rsidRPr="00554437">
          <w:rPr>
            <w:rStyle w:val="Hyperlink4"/>
            <w:color w:val="000000" w:themeColor="text1"/>
          </w:rPr>
          <w:t>Facebook</w:t>
        </w:r>
      </w:hyperlink>
      <w:r w:rsidRPr="00554437">
        <w:rPr>
          <w:rStyle w:val="Hyperlink1"/>
          <w:rFonts w:cs="Arial"/>
          <w:color w:val="000000" w:themeColor="text1"/>
        </w:rPr>
        <w:t xml:space="preserve"> and </w:t>
      </w:r>
      <w:hyperlink r:id="rId22" w:history="1">
        <w:r w:rsidRPr="00554437">
          <w:rPr>
            <w:rStyle w:val="Hyperlink5"/>
            <w:color w:val="000000" w:themeColor="text1"/>
          </w:rPr>
          <w:t xml:space="preserve">Instagram. </w:t>
        </w:r>
      </w:hyperlink>
    </w:p>
    <w:p w14:paraId="4DC9FA0E" w14:textId="77777777" w:rsidR="00EB5657" w:rsidRPr="00554437" w:rsidRDefault="00EB5657" w:rsidP="00EB5657">
      <w:pPr>
        <w:pStyle w:val="BodyA"/>
        <w:spacing w:after="0" w:line="240" w:lineRule="auto"/>
        <w:rPr>
          <w:rStyle w:val="None"/>
          <w:rFonts w:ascii="Arial" w:hAnsi="Arial" w:cs="Arial"/>
          <w:b/>
          <w:bCs/>
          <w:color w:val="000000" w:themeColor="text1"/>
        </w:rPr>
      </w:pPr>
    </w:p>
    <w:p w14:paraId="588AC885" w14:textId="77777777" w:rsidR="00EB5657" w:rsidRPr="00554437" w:rsidRDefault="00EB5657" w:rsidP="00EB5657">
      <w:pPr>
        <w:pStyle w:val="BodyA"/>
        <w:spacing w:after="0" w:line="240" w:lineRule="auto"/>
        <w:rPr>
          <w:rStyle w:val="Hyperlink1"/>
          <w:rFonts w:cs="Arial"/>
          <w:color w:val="000000" w:themeColor="text1"/>
        </w:rPr>
      </w:pPr>
      <w:r w:rsidRPr="00554437">
        <w:rPr>
          <w:rStyle w:val="None"/>
          <w:rFonts w:ascii="Arial" w:hAnsi="Arial" w:cs="Arial"/>
          <w:b/>
          <w:bCs/>
          <w:color w:val="000000" w:themeColor="text1"/>
        </w:rPr>
        <w:t>About Caesars Palace</w:t>
      </w:r>
    </w:p>
    <w:p w14:paraId="35E55A7A" w14:textId="7970AA90" w:rsidR="005B0E3A" w:rsidRPr="00554437" w:rsidRDefault="00554437" w:rsidP="005430E8">
      <w:pPr>
        <w:rPr>
          <w:rFonts w:ascii="Arial" w:hAnsi="Arial" w:cs="Arial"/>
          <w:color w:val="000000" w:themeColor="text1"/>
          <w:sz w:val="22"/>
          <w:szCs w:val="22"/>
        </w:rPr>
      </w:pPr>
      <w:r w:rsidRPr="00554437">
        <w:rPr>
          <w:rFonts w:ascii="Arial" w:hAnsi="Arial" w:cs="Arial"/>
          <w:color w:val="000000" w:themeColor="text1"/>
          <w:sz w:val="22"/>
          <w:szCs w:val="22"/>
        </w:rPr>
        <w:t>Caesars Palace, the iconic Las Vegas Strip resort where every guest is treated like a Caesar, features 3,980 hotel guest rooms and</w:t>
      </w:r>
      <w:r w:rsidRPr="00554437">
        <w:rPr>
          <w:rStyle w:val="apple-converted-space"/>
          <w:rFonts w:ascii="Arial" w:hAnsi="Arial" w:cs="Arial"/>
          <w:color w:val="000000" w:themeColor="text1"/>
          <w:sz w:val="22"/>
          <w:szCs w:val="22"/>
        </w:rPr>
        <w:t> </w:t>
      </w:r>
      <w:hyperlink r:id="rId23" w:tooltip="https://www.caesars.com/las-vegas/suites" w:history="1">
        <w:r w:rsidRPr="00554437">
          <w:rPr>
            <w:rStyle w:val="Hyperlink"/>
            <w:rFonts w:ascii="Arial" w:hAnsi="Arial" w:cs="Arial"/>
            <w:color w:val="000000" w:themeColor="text1"/>
            <w:sz w:val="22"/>
            <w:szCs w:val="22"/>
          </w:rPr>
          <w:t>suites</w:t>
        </w:r>
      </w:hyperlink>
      <w:r w:rsidRPr="00554437">
        <w:rPr>
          <w:rFonts w:ascii="Arial" w:hAnsi="Arial" w:cs="Arial"/>
          <w:color w:val="000000" w:themeColor="text1"/>
          <w:sz w:val="22"/>
          <w:szCs w:val="22"/>
        </w:rPr>
        <w:t>, including the redesigned 182-room</w:t>
      </w:r>
      <w:r w:rsidRPr="00554437">
        <w:rPr>
          <w:rStyle w:val="apple-converted-space"/>
          <w:rFonts w:ascii="Arial" w:hAnsi="Arial" w:cs="Arial"/>
          <w:color w:val="000000" w:themeColor="text1"/>
          <w:sz w:val="22"/>
          <w:szCs w:val="22"/>
        </w:rPr>
        <w:t> </w:t>
      </w:r>
      <w:hyperlink r:id="rId24" w:tooltip="https://www.caesars.com/nobu-caesars-palace" w:history="1">
        <w:r w:rsidRPr="00554437">
          <w:rPr>
            <w:rStyle w:val="Hyperlink"/>
            <w:rFonts w:ascii="Arial" w:hAnsi="Arial" w:cs="Arial"/>
            <w:color w:val="000000" w:themeColor="text1"/>
            <w:sz w:val="22"/>
            <w:szCs w:val="22"/>
          </w:rPr>
          <w:t>Nobu Hotel Caesars Palace</w:t>
        </w:r>
      </w:hyperlink>
      <w:r w:rsidRPr="00554437">
        <w:rPr>
          <w:rFonts w:ascii="Arial" w:hAnsi="Arial" w:cs="Arial"/>
          <w:color w:val="000000" w:themeColor="text1"/>
          <w:sz w:val="22"/>
          <w:szCs w:val="22"/>
        </w:rPr>
        <w:t>, the renovated Colosseum Tower and</w:t>
      </w:r>
      <w:r w:rsidRPr="00554437">
        <w:rPr>
          <w:rStyle w:val="apple-converted-space"/>
          <w:rFonts w:ascii="Arial" w:hAnsi="Arial" w:cs="Arial"/>
          <w:color w:val="000000" w:themeColor="text1"/>
          <w:sz w:val="22"/>
          <w:szCs w:val="22"/>
        </w:rPr>
        <w:t> </w:t>
      </w:r>
      <w:hyperlink r:id="rId25" w:tooltip="https://www.caesars.com/suites/las-vegas/villas" w:history="1">
        <w:r w:rsidRPr="00554437">
          <w:rPr>
            <w:rStyle w:val="Hyperlink"/>
            <w:rFonts w:ascii="Arial" w:hAnsi="Arial" w:cs="Arial"/>
            <w:color w:val="000000" w:themeColor="text1"/>
            <w:sz w:val="22"/>
            <w:szCs w:val="22"/>
          </w:rPr>
          <w:t>THE VILLAS Caesars Palace</w:t>
        </w:r>
      </w:hyperlink>
      <w:r w:rsidRPr="00554437">
        <w:rPr>
          <w:rFonts w:ascii="Arial" w:hAnsi="Arial" w:cs="Arial"/>
          <w:color w:val="000000" w:themeColor="text1"/>
          <w:sz w:val="22"/>
          <w:szCs w:val="22"/>
        </w:rPr>
        <w:t xml:space="preserve">, which has earned the prestigious AAA Five Diamond rating. Both Caesars Palace and Nobu Hotel Caesars Palace have also received AAA Four Diamond designations. The 85-acre resort offers diverse dining options from the award-winning Bacchanal Buffet to celebrity chef-branded restaurants, including Gordon Ramsay HELL’S KITCHEN, Pronto by Giada, Amalfi by Bobby Flay, Vanderpump Cocktail Garden by restaurateur and television star Lisa Vanderpump, one of Nobu Matsuhisa’s largest Nobu restaurants, Restaurant Guy Savoy, award-winning pastry chef Dominique Ansel’s first Las Vegas bakery, Stanton Social Italian – a dining concept in partnership with Tao Group Hospitality, legendary New York Steak House Peter Luger and Brasserie B Parisian Steakhouse by Bobby Flay. The Celebrity Food Hall features Guy Fieri’s Chicken </w:t>
      </w:r>
      <w:proofErr w:type="gramStart"/>
      <w:r w:rsidRPr="00554437">
        <w:rPr>
          <w:rFonts w:ascii="Arial" w:hAnsi="Arial" w:cs="Arial"/>
          <w:color w:val="000000" w:themeColor="text1"/>
          <w:sz w:val="22"/>
          <w:szCs w:val="22"/>
        </w:rPr>
        <w:t>Guy!,</w:t>
      </w:r>
      <w:proofErr w:type="gramEnd"/>
      <w:r w:rsidRPr="00554437">
        <w:rPr>
          <w:rFonts w:ascii="Arial" w:hAnsi="Arial" w:cs="Arial"/>
          <w:color w:val="000000" w:themeColor="text1"/>
          <w:sz w:val="22"/>
          <w:szCs w:val="22"/>
        </w:rPr>
        <w:t xml:space="preserve"> Bobby’s Burgers by Bobby Flay, </w:t>
      </w:r>
      <w:proofErr w:type="spellStart"/>
      <w:r w:rsidRPr="00554437">
        <w:rPr>
          <w:rFonts w:ascii="Arial" w:hAnsi="Arial" w:cs="Arial"/>
          <w:color w:val="000000" w:themeColor="text1"/>
          <w:sz w:val="22"/>
          <w:szCs w:val="22"/>
        </w:rPr>
        <w:t>Tortazo</w:t>
      </w:r>
      <w:proofErr w:type="spellEnd"/>
      <w:r w:rsidRPr="00554437">
        <w:rPr>
          <w:rFonts w:ascii="Arial" w:hAnsi="Arial" w:cs="Arial"/>
          <w:color w:val="000000" w:themeColor="text1"/>
          <w:sz w:val="22"/>
          <w:szCs w:val="22"/>
        </w:rPr>
        <w:t xml:space="preserve"> by Rick Bayless, Buddy V’s Pizzeria and </w:t>
      </w:r>
      <w:proofErr w:type="spellStart"/>
      <w:r w:rsidRPr="00554437">
        <w:rPr>
          <w:rFonts w:ascii="Arial" w:hAnsi="Arial" w:cs="Arial"/>
          <w:color w:val="000000" w:themeColor="text1"/>
          <w:sz w:val="22"/>
          <w:szCs w:val="22"/>
        </w:rPr>
        <w:t>Mokbar</w:t>
      </w:r>
      <w:proofErr w:type="spellEnd"/>
      <w:r w:rsidRPr="00554437">
        <w:rPr>
          <w:rFonts w:ascii="Arial" w:hAnsi="Arial" w:cs="Arial"/>
          <w:color w:val="000000" w:themeColor="text1"/>
          <w:sz w:val="22"/>
          <w:szCs w:val="22"/>
        </w:rPr>
        <w:t xml:space="preserve"> by Esther Choi. For the best in cocktails, destination lounges include Montecristo Cigar Bar, VISTA Cocktail Lounge, Stadia Bar and Caspian’s – a cocktail and caviar bar with Clique Hospitality. The resort also features nearly 130,000 square feet of casino space, the Caesars Race &amp; Sportsbook at Caesars Palace with a 143-foot HD LED screen and state-of-the-art sound, a five-acre Garden of the Gods Pool Oasis, the luxurious Qua Baths &amp; Spa, Hairdreams by Michael Boychuck, five wedding chapels and gardens, the 75,000-square-foot OMNIA Nightclub and OMNIA Dayclub on Las Vegas Boulevard (coming summer 2026). The 4,300-seat Colosseum is the most celebrated venue in Las Vegas with an impressive legacy of superstar talent featured in an intimate, once-in-a-lifetime setting. The Colosseum currently spotlights world-class entertainers, including Kelly Clarkson, Jennifer Lopez, Dolly Parton, Josh Groban, Blake Shelton, Nikki Glaser and David Spade, Def Leppard, Cyndi Lauper, Jerry Seinfeld and Rod Stewart. Also, the Green Fairy Garden in front of Caesars Palace hosts ABSINTHE by Spiegelworld, an adults-only circus variety show featuring a cocktail of wild and outlandish acts. The Forum Shops at Caesars Palace showcases more than 160 boutiques and restaurants. Caesars Palace is operated by a subsidiary of Caesars Entertainment, Inc. (NASDAQ: CZR). For more information, please visit</w:t>
      </w:r>
      <w:r w:rsidRPr="00554437">
        <w:rPr>
          <w:rStyle w:val="apple-converted-space"/>
          <w:rFonts w:ascii="Arial" w:hAnsi="Arial" w:cs="Arial"/>
          <w:color w:val="000000" w:themeColor="text1"/>
          <w:sz w:val="22"/>
          <w:szCs w:val="22"/>
        </w:rPr>
        <w:t> </w:t>
      </w:r>
      <w:hyperlink r:id="rId26" w:tooltip="https://www.caesars.com/caesars-palace" w:history="1">
        <w:r w:rsidRPr="00554437">
          <w:rPr>
            <w:rStyle w:val="Hyperlink"/>
            <w:rFonts w:ascii="Arial" w:hAnsi="Arial" w:cs="Arial"/>
            <w:color w:val="000000" w:themeColor="text1"/>
            <w:sz w:val="22"/>
            <w:szCs w:val="22"/>
          </w:rPr>
          <w:t>caesarspalace.com</w:t>
        </w:r>
      </w:hyperlink>
      <w:r w:rsidRPr="00554437">
        <w:rPr>
          <w:rStyle w:val="apple-converted-space"/>
          <w:rFonts w:ascii="Arial" w:hAnsi="Arial" w:cs="Arial"/>
          <w:color w:val="000000" w:themeColor="text1"/>
          <w:sz w:val="22"/>
          <w:szCs w:val="22"/>
        </w:rPr>
        <w:t> </w:t>
      </w:r>
      <w:r w:rsidRPr="00554437">
        <w:rPr>
          <w:rFonts w:ascii="Arial" w:hAnsi="Arial" w:cs="Arial"/>
          <w:color w:val="000000" w:themeColor="text1"/>
          <w:sz w:val="22"/>
          <w:szCs w:val="22"/>
        </w:rPr>
        <w:t xml:space="preserve">or the Caesars </w:t>
      </w:r>
      <w:r w:rsidRPr="00554437">
        <w:rPr>
          <w:rFonts w:ascii="Arial" w:hAnsi="Arial" w:cs="Arial"/>
          <w:color w:val="000000" w:themeColor="text1"/>
          <w:sz w:val="22"/>
          <w:szCs w:val="22"/>
        </w:rPr>
        <w:lastRenderedPageBreak/>
        <w:t>Entertainment</w:t>
      </w:r>
      <w:r w:rsidRPr="00554437">
        <w:rPr>
          <w:rStyle w:val="apple-converted-space"/>
          <w:rFonts w:ascii="Arial" w:hAnsi="Arial" w:cs="Arial"/>
          <w:color w:val="000000" w:themeColor="text1"/>
          <w:sz w:val="22"/>
          <w:szCs w:val="22"/>
        </w:rPr>
        <w:t> </w:t>
      </w:r>
      <w:hyperlink r:id="rId27" w:tooltip="https://newsroom.caesars.com/" w:history="1">
        <w:r w:rsidRPr="00554437">
          <w:rPr>
            <w:rStyle w:val="Hyperlink"/>
            <w:rFonts w:ascii="Arial" w:hAnsi="Arial" w:cs="Arial"/>
            <w:color w:val="000000" w:themeColor="text1"/>
            <w:sz w:val="22"/>
            <w:szCs w:val="22"/>
          </w:rPr>
          <w:t>media room</w:t>
        </w:r>
      </w:hyperlink>
      <w:r w:rsidRPr="00554437">
        <w:rPr>
          <w:rFonts w:ascii="Arial" w:hAnsi="Arial" w:cs="Arial"/>
          <w:color w:val="000000" w:themeColor="text1"/>
          <w:sz w:val="22"/>
          <w:szCs w:val="22"/>
        </w:rPr>
        <w:t>. Find Caesars Palace on</w:t>
      </w:r>
      <w:r w:rsidRPr="00554437">
        <w:rPr>
          <w:rStyle w:val="apple-converted-space"/>
          <w:rFonts w:ascii="Arial" w:hAnsi="Arial" w:cs="Arial"/>
          <w:color w:val="000000" w:themeColor="text1"/>
          <w:sz w:val="22"/>
          <w:szCs w:val="22"/>
        </w:rPr>
        <w:t> </w:t>
      </w:r>
      <w:hyperlink r:id="rId28" w:tooltip="https://www.facebook.com/caesarspalace" w:history="1">
        <w:r w:rsidRPr="00554437">
          <w:rPr>
            <w:rStyle w:val="Hyperlink"/>
            <w:rFonts w:ascii="Arial" w:hAnsi="Arial" w:cs="Arial"/>
            <w:color w:val="000000" w:themeColor="text1"/>
            <w:sz w:val="22"/>
            <w:szCs w:val="22"/>
          </w:rPr>
          <w:t>Facebook</w:t>
        </w:r>
      </w:hyperlink>
      <w:r w:rsidRPr="00554437">
        <w:rPr>
          <w:rStyle w:val="apple-converted-space"/>
          <w:rFonts w:ascii="Arial" w:hAnsi="Arial" w:cs="Arial"/>
          <w:color w:val="000000" w:themeColor="text1"/>
          <w:sz w:val="22"/>
          <w:szCs w:val="22"/>
        </w:rPr>
        <w:t> </w:t>
      </w:r>
      <w:r w:rsidRPr="00554437">
        <w:rPr>
          <w:rFonts w:ascii="Arial" w:hAnsi="Arial" w:cs="Arial"/>
          <w:color w:val="000000" w:themeColor="text1"/>
          <w:sz w:val="22"/>
          <w:szCs w:val="22"/>
        </w:rPr>
        <w:t>and follow on</w:t>
      </w:r>
      <w:r w:rsidRPr="00554437">
        <w:rPr>
          <w:rStyle w:val="apple-converted-space"/>
          <w:rFonts w:ascii="Arial" w:hAnsi="Arial" w:cs="Arial"/>
          <w:color w:val="000000" w:themeColor="text1"/>
          <w:sz w:val="22"/>
          <w:szCs w:val="22"/>
        </w:rPr>
        <w:t> </w:t>
      </w:r>
      <w:hyperlink r:id="rId29" w:tooltip="https://x.com/CaesarsPalace" w:history="1">
        <w:r w:rsidRPr="00554437">
          <w:rPr>
            <w:rStyle w:val="Hyperlink"/>
            <w:rFonts w:ascii="Arial" w:hAnsi="Arial" w:cs="Arial"/>
            <w:color w:val="000000" w:themeColor="text1"/>
            <w:sz w:val="22"/>
            <w:szCs w:val="22"/>
          </w:rPr>
          <w:t>X</w:t>
        </w:r>
      </w:hyperlink>
      <w:r w:rsidRPr="00554437">
        <w:rPr>
          <w:rStyle w:val="apple-converted-space"/>
          <w:rFonts w:ascii="Arial" w:hAnsi="Arial" w:cs="Arial"/>
          <w:color w:val="000000" w:themeColor="text1"/>
          <w:sz w:val="22"/>
          <w:szCs w:val="22"/>
        </w:rPr>
        <w:t> </w:t>
      </w:r>
      <w:r w:rsidRPr="00554437">
        <w:rPr>
          <w:rFonts w:ascii="Arial" w:hAnsi="Arial" w:cs="Arial"/>
          <w:color w:val="000000" w:themeColor="text1"/>
          <w:sz w:val="22"/>
          <w:szCs w:val="22"/>
        </w:rPr>
        <w:t>and</w:t>
      </w:r>
      <w:r w:rsidRPr="00554437">
        <w:rPr>
          <w:rStyle w:val="apple-converted-space"/>
          <w:rFonts w:ascii="Arial" w:hAnsi="Arial" w:cs="Arial"/>
          <w:color w:val="000000" w:themeColor="text1"/>
          <w:sz w:val="22"/>
          <w:szCs w:val="22"/>
        </w:rPr>
        <w:t> </w:t>
      </w:r>
      <w:hyperlink r:id="rId30" w:tooltip="https://www.instagram.com/caesarspalace" w:history="1">
        <w:r w:rsidRPr="00554437">
          <w:rPr>
            <w:rStyle w:val="Hyperlink"/>
            <w:rFonts w:ascii="Arial" w:hAnsi="Arial" w:cs="Arial"/>
            <w:color w:val="000000" w:themeColor="text1"/>
            <w:sz w:val="22"/>
            <w:szCs w:val="22"/>
          </w:rPr>
          <w:t>Instagram</w:t>
        </w:r>
      </w:hyperlink>
      <w:r w:rsidRPr="00554437">
        <w:rPr>
          <w:rFonts w:ascii="Arial" w:hAnsi="Arial" w:cs="Arial"/>
          <w:color w:val="000000" w:themeColor="text1"/>
          <w:sz w:val="22"/>
          <w:szCs w:val="22"/>
        </w:rPr>
        <w:t>. Know When To Stop Before You Start.</w:t>
      </w:r>
      <w:r w:rsidRPr="00554437">
        <w:rPr>
          <w:rFonts w:ascii="Arial" w:hAnsi="Arial" w:cs="Arial"/>
          <w:color w:val="000000" w:themeColor="text1"/>
          <w:sz w:val="22"/>
          <w:szCs w:val="22"/>
          <w:vertAlign w:val="superscript"/>
        </w:rPr>
        <w:t>®</w:t>
      </w:r>
      <w:r w:rsidRPr="00554437">
        <w:rPr>
          <w:rStyle w:val="apple-converted-space"/>
          <w:rFonts w:ascii="Arial" w:hAnsi="Arial" w:cs="Arial"/>
          <w:color w:val="000000" w:themeColor="text1"/>
          <w:sz w:val="22"/>
          <w:szCs w:val="22"/>
        </w:rPr>
        <w:t> </w:t>
      </w:r>
      <w:r w:rsidRPr="00554437">
        <w:rPr>
          <w:rFonts w:ascii="Arial" w:hAnsi="Arial" w:cs="Arial"/>
          <w:color w:val="000000" w:themeColor="text1"/>
          <w:sz w:val="22"/>
          <w:szCs w:val="22"/>
        </w:rPr>
        <w:t>If you or someone you know has a gambling problem, crisis counseling and referral services can be accessed by calling or texting 1-800- 522-4700, Caesars License Company, LLC.</w:t>
      </w:r>
    </w:p>
    <w:p w14:paraId="337B529A" w14:textId="77777777" w:rsidR="00554437" w:rsidRPr="00554437" w:rsidRDefault="00554437" w:rsidP="005430E8">
      <w:pPr>
        <w:rPr>
          <w:rStyle w:val="Hyperlink1"/>
          <w:rFonts w:cs="Arial"/>
          <w:color w:val="000000" w:themeColor="text1"/>
          <w:sz w:val="22"/>
          <w:szCs w:val="22"/>
        </w:rPr>
      </w:pPr>
    </w:p>
    <w:p w14:paraId="2332E568" w14:textId="77777777" w:rsidR="005430E8" w:rsidRPr="00554437" w:rsidRDefault="005430E8" w:rsidP="005430E8">
      <w:pPr>
        <w:pStyle w:val="BodyA"/>
        <w:spacing w:after="0" w:line="240" w:lineRule="auto"/>
        <w:jc w:val="center"/>
        <w:rPr>
          <w:rStyle w:val="Hyperlink1"/>
          <w:rFonts w:cs="Arial"/>
          <w:color w:val="000000" w:themeColor="text1"/>
        </w:rPr>
      </w:pPr>
      <w:r w:rsidRPr="00554437">
        <w:rPr>
          <w:rStyle w:val="Hyperlink1"/>
          <w:rFonts w:cs="Arial"/>
          <w:color w:val="000000" w:themeColor="text1"/>
        </w:rPr>
        <w:t># # #</w:t>
      </w:r>
    </w:p>
    <w:p w14:paraId="72978139" w14:textId="77777777" w:rsidR="005430E8" w:rsidRPr="00554437" w:rsidRDefault="005430E8" w:rsidP="005430E8">
      <w:pPr>
        <w:pStyle w:val="BodyA"/>
        <w:spacing w:after="0" w:line="240" w:lineRule="auto"/>
        <w:rPr>
          <w:rStyle w:val="None"/>
          <w:rFonts w:ascii="Arial" w:eastAsia="Arial" w:hAnsi="Arial" w:cs="Arial"/>
          <w:b/>
          <w:bCs/>
          <w:color w:val="000000" w:themeColor="text1"/>
        </w:rPr>
      </w:pPr>
      <w:r w:rsidRPr="00554437">
        <w:rPr>
          <w:rStyle w:val="None"/>
          <w:rFonts w:ascii="Arial" w:hAnsi="Arial" w:cs="Arial"/>
          <w:b/>
          <w:bCs/>
          <w:color w:val="000000" w:themeColor="text1"/>
        </w:rPr>
        <w:t xml:space="preserve"> </w:t>
      </w:r>
    </w:p>
    <w:p w14:paraId="39455B9F" w14:textId="77777777" w:rsidR="005430E8" w:rsidRPr="00554437" w:rsidRDefault="005430E8" w:rsidP="005430E8">
      <w:pPr>
        <w:pStyle w:val="BodyA"/>
        <w:spacing w:after="0" w:line="240" w:lineRule="auto"/>
        <w:jc w:val="both"/>
        <w:rPr>
          <w:rStyle w:val="None"/>
          <w:rFonts w:ascii="Arial" w:eastAsia="Arial" w:hAnsi="Arial" w:cs="Arial"/>
          <w:b/>
          <w:bCs/>
          <w:color w:val="000000" w:themeColor="text1"/>
        </w:rPr>
      </w:pPr>
      <w:r w:rsidRPr="00554437">
        <w:rPr>
          <w:rStyle w:val="None"/>
          <w:rFonts w:ascii="Arial" w:hAnsi="Arial" w:cs="Arial"/>
          <w:b/>
          <w:bCs/>
          <w:color w:val="000000" w:themeColor="text1"/>
          <w:lang w:val="pt-PT"/>
        </w:rPr>
        <w:t>MEDIA CONTACTS:</w:t>
      </w:r>
    </w:p>
    <w:p w14:paraId="34D8BC9A" w14:textId="77777777" w:rsidR="005430E8" w:rsidRPr="00554437" w:rsidRDefault="005430E8" w:rsidP="005430E8">
      <w:pPr>
        <w:pStyle w:val="BodyA"/>
        <w:spacing w:after="0" w:line="240" w:lineRule="auto"/>
        <w:jc w:val="both"/>
        <w:rPr>
          <w:rStyle w:val="Hyperlink1"/>
          <w:rFonts w:cs="Arial"/>
          <w:color w:val="000000" w:themeColor="text1"/>
        </w:rPr>
      </w:pPr>
      <w:r w:rsidRPr="00554437">
        <w:rPr>
          <w:rStyle w:val="Hyperlink1"/>
          <w:rFonts w:cs="Arial"/>
          <w:color w:val="000000" w:themeColor="text1"/>
        </w:rPr>
        <w:t xml:space="preserve"> </w:t>
      </w:r>
    </w:p>
    <w:p w14:paraId="79C8319D" w14:textId="77777777" w:rsidR="005430E8" w:rsidRPr="00554437" w:rsidRDefault="005430E8" w:rsidP="005430E8">
      <w:pPr>
        <w:pStyle w:val="BodyA"/>
        <w:spacing w:after="0" w:line="240" w:lineRule="auto"/>
        <w:rPr>
          <w:rStyle w:val="None"/>
          <w:rFonts w:ascii="Arial" w:eastAsia="Arial" w:hAnsi="Arial" w:cs="Arial"/>
          <w:b/>
          <w:bCs/>
          <w:color w:val="000000" w:themeColor="text1"/>
        </w:rPr>
      </w:pPr>
      <w:r w:rsidRPr="00554437">
        <w:rPr>
          <w:rStyle w:val="None"/>
          <w:rFonts w:ascii="Arial" w:hAnsi="Arial" w:cs="Arial"/>
          <w:i/>
          <w:iCs/>
          <w:color w:val="000000" w:themeColor="text1"/>
        </w:rPr>
        <w:t xml:space="preserve">For Live Nation Las Vegas: </w:t>
      </w:r>
    </w:p>
    <w:p w14:paraId="102453CB" w14:textId="77777777" w:rsidR="005430E8" w:rsidRPr="00554437" w:rsidRDefault="005430E8" w:rsidP="005430E8">
      <w:pPr>
        <w:pStyle w:val="BodyA"/>
        <w:spacing w:after="0" w:line="240" w:lineRule="auto"/>
        <w:rPr>
          <w:rStyle w:val="Hyperlink1"/>
          <w:rFonts w:cs="Arial"/>
          <w:color w:val="000000" w:themeColor="text1"/>
        </w:rPr>
      </w:pPr>
      <w:r w:rsidRPr="00554437">
        <w:rPr>
          <w:rStyle w:val="None"/>
          <w:rFonts w:ascii="Arial" w:hAnsi="Arial" w:cs="Arial"/>
          <w:color w:val="000000" w:themeColor="text1"/>
        </w:rPr>
        <w:t>Kelly Frey</w:t>
      </w:r>
    </w:p>
    <w:p w14:paraId="5CAF3AAE" w14:textId="77777777" w:rsidR="005430E8" w:rsidRPr="00554437" w:rsidRDefault="005430E8" w:rsidP="005430E8">
      <w:pPr>
        <w:pStyle w:val="BodyA"/>
        <w:spacing w:after="0" w:line="240" w:lineRule="auto"/>
        <w:rPr>
          <w:rStyle w:val="Hyperlink1"/>
          <w:rFonts w:cs="Arial"/>
          <w:color w:val="000000" w:themeColor="text1"/>
        </w:rPr>
      </w:pPr>
      <w:hyperlink r:id="rId31" w:history="1">
        <w:r w:rsidRPr="00554437">
          <w:rPr>
            <w:rStyle w:val="Hyperlink2"/>
            <w:color w:val="000000" w:themeColor="text1"/>
          </w:rPr>
          <w:t>Kelly@KFPublicity.com</w:t>
        </w:r>
      </w:hyperlink>
      <w:r w:rsidRPr="00554437">
        <w:rPr>
          <w:rStyle w:val="Hyperlink1"/>
          <w:rFonts w:cs="Arial"/>
          <w:color w:val="000000" w:themeColor="text1"/>
        </w:rPr>
        <w:t xml:space="preserve"> </w:t>
      </w:r>
    </w:p>
    <w:p w14:paraId="496B1E4B" w14:textId="77777777" w:rsidR="005430E8" w:rsidRPr="00554437" w:rsidRDefault="005430E8" w:rsidP="005430E8">
      <w:pPr>
        <w:pStyle w:val="BodyA"/>
        <w:spacing w:after="0" w:line="240" w:lineRule="auto"/>
        <w:rPr>
          <w:rStyle w:val="Hyperlink1"/>
          <w:rFonts w:eastAsia="Arial" w:cs="Arial"/>
          <w:color w:val="000000" w:themeColor="text1"/>
        </w:rPr>
      </w:pPr>
    </w:p>
    <w:p w14:paraId="2D761178" w14:textId="77777777" w:rsidR="005430E8" w:rsidRPr="00554437" w:rsidRDefault="005430E8" w:rsidP="005430E8">
      <w:pPr>
        <w:pStyle w:val="BodyA"/>
        <w:spacing w:after="0" w:line="240" w:lineRule="auto"/>
        <w:rPr>
          <w:rStyle w:val="None"/>
          <w:rFonts w:ascii="Arial" w:eastAsia="Arial" w:hAnsi="Arial" w:cs="Arial"/>
          <w:i/>
          <w:iCs/>
          <w:color w:val="000000" w:themeColor="text1"/>
        </w:rPr>
      </w:pPr>
      <w:r w:rsidRPr="00554437">
        <w:rPr>
          <w:rStyle w:val="None"/>
          <w:rFonts w:ascii="Arial" w:hAnsi="Arial" w:cs="Arial"/>
          <w:i/>
          <w:iCs/>
          <w:color w:val="000000" w:themeColor="text1"/>
        </w:rPr>
        <w:t xml:space="preserve">For Caesars Entertainment: </w:t>
      </w:r>
    </w:p>
    <w:p w14:paraId="2588E37D" w14:textId="77777777" w:rsidR="005430E8" w:rsidRPr="00554437" w:rsidRDefault="005430E8" w:rsidP="005430E8">
      <w:pPr>
        <w:pStyle w:val="BodyA"/>
        <w:spacing w:after="0" w:line="240" w:lineRule="auto"/>
        <w:rPr>
          <w:rStyle w:val="Hyperlink1"/>
          <w:rFonts w:cs="Arial"/>
          <w:color w:val="000000" w:themeColor="text1"/>
        </w:rPr>
      </w:pPr>
      <w:r w:rsidRPr="00554437">
        <w:rPr>
          <w:rStyle w:val="None"/>
          <w:rFonts w:ascii="Arial" w:hAnsi="Arial" w:cs="Arial"/>
          <w:color w:val="000000" w:themeColor="text1"/>
          <w:lang w:val="da-DK"/>
        </w:rPr>
        <w:t xml:space="preserve">Robert Jarrett </w:t>
      </w:r>
    </w:p>
    <w:p w14:paraId="357E2C69" w14:textId="00BA2AB7" w:rsidR="005430E8" w:rsidRPr="00554437" w:rsidRDefault="005430E8" w:rsidP="005430E8">
      <w:pPr>
        <w:pStyle w:val="BodyA"/>
        <w:spacing w:after="0" w:line="240" w:lineRule="auto"/>
        <w:rPr>
          <w:rFonts w:ascii="Arial" w:hAnsi="Arial" w:cs="Arial"/>
          <w:color w:val="000000" w:themeColor="text1"/>
        </w:rPr>
      </w:pPr>
      <w:hyperlink r:id="rId32" w:history="1">
        <w:r w:rsidRPr="00554437">
          <w:rPr>
            <w:rStyle w:val="Hyperlink7"/>
            <w:color w:val="000000" w:themeColor="text1"/>
          </w:rPr>
          <w:t>RJarrett@caesars.com</w:t>
        </w:r>
      </w:hyperlink>
    </w:p>
    <w:p w14:paraId="44529F49" w14:textId="77777777" w:rsidR="005430E8" w:rsidRPr="00554437" w:rsidRDefault="005430E8" w:rsidP="0080640B">
      <w:pPr>
        <w:pStyle w:val="NoSpacing"/>
        <w:rPr>
          <w:rFonts w:ascii="Arial" w:hAnsi="Arial" w:cs="Arial"/>
          <w:color w:val="000000" w:themeColor="text1"/>
        </w:rPr>
      </w:pPr>
    </w:p>
    <w:p w14:paraId="5710027A" w14:textId="3BBB5645" w:rsidR="009F1B1A" w:rsidRPr="00554437" w:rsidRDefault="009F1B1A" w:rsidP="0080640B">
      <w:pPr>
        <w:pStyle w:val="NoSpacing"/>
        <w:rPr>
          <w:rFonts w:ascii="Arial" w:hAnsi="Arial" w:cs="Arial"/>
          <w:i/>
          <w:iCs/>
          <w:color w:val="000000" w:themeColor="text1"/>
        </w:rPr>
      </w:pPr>
      <w:r w:rsidRPr="00554437">
        <w:rPr>
          <w:rFonts w:ascii="Arial" w:hAnsi="Arial" w:cs="Arial"/>
          <w:i/>
          <w:iCs/>
          <w:color w:val="000000" w:themeColor="text1"/>
        </w:rPr>
        <w:t>For Rod Stewart</w:t>
      </w:r>
      <w:r w:rsidR="005430E8" w:rsidRPr="00554437">
        <w:rPr>
          <w:rFonts w:ascii="Arial" w:hAnsi="Arial" w:cs="Arial"/>
          <w:i/>
          <w:iCs/>
          <w:color w:val="000000" w:themeColor="text1"/>
        </w:rPr>
        <w:t xml:space="preserve">: </w:t>
      </w:r>
    </w:p>
    <w:p w14:paraId="48E77C97" w14:textId="21F0E88E" w:rsidR="00503902" w:rsidRPr="00554437" w:rsidRDefault="009F1B1A" w:rsidP="0025774F">
      <w:pPr>
        <w:pStyle w:val="NoSpacing"/>
        <w:rPr>
          <w:rFonts w:ascii="Arial" w:hAnsi="Arial" w:cs="Arial"/>
          <w:color w:val="000000" w:themeColor="text1"/>
        </w:rPr>
      </w:pPr>
      <w:r w:rsidRPr="00554437">
        <w:rPr>
          <w:rFonts w:ascii="Arial" w:hAnsi="Arial" w:cs="Arial"/>
          <w:color w:val="000000" w:themeColor="text1"/>
        </w:rPr>
        <w:t>Hannah Kampf, Kampaign PR</w:t>
      </w:r>
      <w:r w:rsidRPr="00554437">
        <w:rPr>
          <w:rFonts w:ascii="Arial" w:hAnsi="Arial" w:cs="Arial"/>
          <w:color w:val="000000" w:themeColor="text1"/>
        </w:rPr>
        <w:br/>
      </w:r>
      <w:hyperlink r:id="rId33" w:history="1">
        <w:r w:rsidRPr="00554437">
          <w:rPr>
            <w:rStyle w:val="Hyperlink"/>
            <w:rFonts w:ascii="Arial" w:hAnsi="Arial" w:cs="Arial"/>
            <w:color w:val="000000" w:themeColor="text1"/>
          </w:rPr>
          <w:t>hannah@kampaignpr.com</w:t>
        </w:r>
      </w:hyperlink>
    </w:p>
    <w:sectPr w:rsidR="00503902" w:rsidRPr="005544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81FBE" w14:textId="77777777" w:rsidR="00F536CB" w:rsidRDefault="00F536CB" w:rsidP="00EA522C">
      <w:r>
        <w:separator/>
      </w:r>
    </w:p>
  </w:endnote>
  <w:endnote w:type="continuationSeparator" w:id="0">
    <w:p w14:paraId="20AA25B5" w14:textId="77777777" w:rsidR="00F536CB" w:rsidRDefault="00F536CB" w:rsidP="00EA5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A413D" w14:textId="77777777" w:rsidR="00F536CB" w:rsidRDefault="00F536CB" w:rsidP="00EA522C">
      <w:r>
        <w:separator/>
      </w:r>
    </w:p>
  </w:footnote>
  <w:footnote w:type="continuationSeparator" w:id="0">
    <w:p w14:paraId="197CCCB4" w14:textId="77777777" w:rsidR="00F536CB" w:rsidRDefault="00F536CB" w:rsidP="00EA52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D7"/>
    <w:rsid w:val="00010FFF"/>
    <w:rsid w:val="0002152E"/>
    <w:rsid w:val="0003276F"/>
    <w:rsid w:val="00045E54"/>
    <w:rsid w:val="00050D50"/>
    <w:rsid w:val="00053FAA"/>
    <w:rsid w:val="000556B1"/>
    <w:rsid w:val="00066632"/>
    <w:rsid w:val="00066D33"/>
    <w:rsid w:val="00067F9A"/>
    <w:rsid w:val="00082065"/>
    <w:rsid w:val="00087CB4"/>
    <w:rsid w:val="000A0714"/>
    <w:rsid w:val="000A6453"/>
    <w:rsid w:val="000A6DD2"/>
    <w:rsid w:val="000B6A0A"/>
    <w:rsid w:val="000C032D"/>
    <w:rsid w:val="000C191D"/>
    <w:rsid w:val="000C49DD"/>
    <w:rsid w:val="000F13BD"/>
    <w:rsid w:val="000F1949"/>
    <w:rsid w:val="00100E40"/>
    <w:rsid w:val="00106311"/>
    <w:rsid w:val="00117CD2"/>
    <w:rsid w:val="001203C5"/>
    <w:rsid w:val="00132C5A"/>
    <w:rsid w:val="0013691E"/>
    <w:rsid w:val="00143743"/>
    <w:rsid w:val="001446C5"/>
    <w:rsid w:val="0014475D"/>
    <w:rsid w:val="00154EAE"/>
    <w:rsid w:val="00160AEF"/>
    <w:rsid w:val="001650E2"/>
    <w:rsid w:val="00183654"/>
    <w:rsid w:val="001A0DF8"/>
    <w:rsid w:val="001A5042"/>
    <w:rsid w:val="001A5A5D"/>
    <w:rsid w:val="001C1F03"/>
    <w:rsid w:val="001C39CD"/>
    <w:rsid w:val="001C6D31"/>
    <w:rsid w:val="001D50CB"/>
    <w:rsid w:val="001F078F"/>
    <w:rsid w:val="001F4A75"/>
    <w:rsid w:val="001F4FB5"/>
    <w:rsid w:val="002041D7"/>
    <w:rsid w:val="00205A8D"/>
    <w:rsid w:val="00222C44"/>
    <w:rsid w:val="002263B6"/>
    <w:rsid w:val="0022749F"/>
    <w:rsid w:val="002516E4"/>
    <w:rsid w:val="0025774F"/>
    <w:rsid w:val="002624FD"/>
    <w:rsid w:val="00262B83"/>
    <w:rsid w:val="002663E6"/>
    <w:rsid w:val="002666C1"/>
    <w:rsid w:val="002734B8"/>
    <w:rsid w:val="0028212B"/>
    <w:rsid w:val="0028273D"/>
    <w:rsid w:val="002867DA"/>
    <w:rsid w:val="002A47C0"/>
    <w:rsid w:val="002B00E8"/>
    <w:rsid w:val="002D4BEE"/>
    <w:rsid w:val="002E0998"/>
    <w:rsid w:val="002E3C6A"/>
    <w:rsid w:val="002E6320"/>
    <w:rsid w:val="002F70E3"/>
    <w:rsid w:val="00334D08"/>
    <w:rsid w:val="003433E6"/>
    <w:rsid w:val="0034403F"/>
    <w:rsid w:val="00351672"/>
    <w:rsid w:val="003729A1"/>
    <w:rsid w:val="00374DC6"/>
    <w:rsid w:val="00380FE1"/>
    <w:rsid w:val="00381A17"/>
    <w:rsid w:val="003954F4"/>
    <w:rsid w:val="003A134C"/>
    <w:rsid w:val="003A2A6F"/>
    <w:rsid w:val="003B5E5C"/>
    <w:rsid w:val="003C10B5"/>
    <w:rsid w:val="003D441C"/>
    <w:rsid w:val="003D46CB"/>
    <w:rsid w:val="003D6931"/>
    <w:rsid w:val="003E1320"/>
    <w:rsid w:val="003E5DF7"/>
    <w:rsid w:val="003F3008"/>
    <w:rsid w:val="00401A60"/>
    <w:rsid w:val="00401CE8"/>
    <w:rsid w:val="00405365"/>
    <w:rsid w:val="004167E5"/>
    <w:rsid w:val="00420E3A"/>
    <w:rsid w:val="00427514"/>
    <w:rsid w:val="00447431"/>
    <w:rsid w:val="004575DF"/>
    <w:rsid w:val="0046439D"/>
    <w:rsid w:val="00467865"/>
    <w:rsid w:val="004B405F"/>
    <w:rsid w:val="004B7DE5"/>
    <w:rsid w:val="004C2BC8"/>
    <w:rsid w:val="004E4A7E"/>
    <w:rsid w:val="00503902"/>
    <w:rsid w:val="005214DB"/>
    <w:rsid w:val="005247E1"/>
    <w:rsid w:val="005317E2"/>
    <w:rsid w:val="005340BD"/>
    <w:rsid w:val="005430E8"/>
    <w:rsid w:val="00554437"/>
    <w:rsid w:val="0055498E"/>
    <w:rsid w:val="00562AC2"/>
    <w:rsid w:val="00572899"/>
    <w:rsid w:val="00586EF2"/>
    <w:rsid w:val="005928F3"/>
    <w:rsid w:val="00594832"/>
    <w:rsid w:val="005A2321"/>
    <w:rsid w:val="005A7912"/>
    <w:rsid w:val="005B0E3A"/>
    <w:rsid w:val="005B3F23"/>
    <w:rsid w:val="005B5EE6"/>
    <w:rsid w:val="005B6A8E"/>
    <w:rsid w:val="005D24D5"/>
    <w:rsid w:val="005E0375"/>
    <w:rsid w:val="005E1992"/>
    <w:rsid w:val="005F59CE"/>
    <w:rsid w:val="00601750"/>
    <w:rsid w:val="006026C8"/>
    <w:rsid w:val="00606476"/>
    <w:rsid w:val="0061436C"/>
    <w:rsid w:val="00643332"/>
    <w:rsid w:val="00644B53"/>
    <w:rsid w:val="006479D2"/>
    <w:rsid w:val="00661666"/>
    <w:rsid w:val="00672207"/>
    <w:rsid w:val="00672968"/>
    <w:rsid w:val="00676595"/>
    <w:rsid w:val="006765F6"/>
    <w:rsid w:val="006806D2"/>
    <w:rsid w:val="00682932"/>
    <w:rsid w:val="00693DE8"/>
    <w:rsid w:val="0069638F"/>
    <w:rsid w:val="006C20E0"/>
    <w:rsid w:val="006F1E44"/>
    <w:rsid w:val="00704432"/>
    <w:rsid w:val="0071425F"/>
    <w:rsid w:val="00737F51"/>
    <w:rsid w:val="0074749A"/>
    <w:rsid w:val="007554D0"/>
    <w:rsid w:val="0076353E"/>
    <w:rsid w:val="00774776"/>
    <w:rsid w:val="00776127"/>
    <w:rsid w:val="00786590"/>
    <w:rsid w:val="00793A7C"/>
    <w:rsid w:val="00795C98"/>
    <w:rsid w:val="007A12A3"/>
    <w:rsid w:val="007B7BED"/>
    <w:rsid w:val="007C14C4"/>
    <w:rsid w:val="007D69E4"/>
    <w:rsid w:val="007E460D"/>
    <w:rsid w:val="008021CD"/>
    <w:rsid w:val="0080640B"/>
    <w:rsid w:val="00814A32"/>
    <w:rsid w:val="008236FC"/>
    <w:rsid w:val="0083301B"/>
    <w:rsid w:val="0083372A"/>
    <w:rsid w:val="008459BE"/>
    <w:rsid w:val="008471FC"/>
    <w:rsid w:val="00852AAF"/>
    <w:rsid w:val="0086049C"/>
    <w:rsid w:val="00866F5B"/>
    <w:rsid w:val="00874687"/>
    <w:rsid w:val="00874975"/>
    <w:rsid w:val="008835AB"/>
    <w:rsid w:val="00895365"/>
    <w:rsid w:val="00896D5F"/>
    <w:rsid w:val="008C05FD"/>
    <w:rsid w:val="008C6D9E"/>
    <w:rsid w:val="008E31BD"/>
    <w:rsid w:val="00931B79"/>
    <w:rsid w:val="00932734"/>
    <w:rsid w:val="009518A4"/>
    <w:rsid w:val="00953A2E"/>
    <w:rsid w:val="00954A3D"/>
    <w:rsid w:val="00956B39"/>
    <w:rsid w:val="00972007"/>
    <w:rsid w:val="0097260F"/>
    <w:rsid w:val="00987B6C"/>
    <w:rsid w:val="00991B28"/>
    <w:rsid w:val="00992184"/>
    <w:rsid w:val="009D0E1F"/>
    <w:rsid w:val="009D766C"/>
    <w:rsid w:val="009E0966"/>
    <w:rsid w:val="009E1A9A"/>
    <w:rsid w:val="009F1B1A"/>
    <w:rsid w:val="00A177C5"/>
    <w:rsid w:val="00A22F10"/>
    <w:rsid w:val="00A330EB"/>
    <w:rsid w:val="00A34BF0"/>
    <w:rsid w:val="00A37878"/>
    <w:rsid w:val="00A43D0B"/>
    <w:rsid w:val="00A47D4C"/>
    <w:rsid w:val="00A66A3D"/>
    <w:rsid w:val="00A724D1"/>
    <w:rsid w:val="00A821F0"/>
    <w:rsid w:val="00A858AC"/>
    <w:rsid w:val="00A93BA1"/>
    <w:rsid w:val="00AA25F6"/>
    <w:rsid w:val="00AA608C"/>
    <w:rsid w:val="00AE1AE5"/>
    <w:rsid w:val="00AE58D6"/>
    <w:rsid w:val="00AF157C"/>
    <w:rsid w:val="00B251F3"/>
    <w:rsid w:val="00B3249A"/>
    <w:rsid w:val="00B378C7"/>
    <w:rsid w:val="00B40346"/>
    <w:rsid w:val="00B41717"/>
    <w:rsid w:val="00B4438F"/>
    <w:rsid w:val="00B736CC"/>
    <w:rsid w:val="00B8413C"/>
    <w:rsid w:val="00B84FAA"/>
    <w:rsid w:val="00B86D1F"/>
    <w:rsid w:val="00B97768"/>
    <w:rsid w:val="00BA2C94"/>
    <w:rsid w:val="00BB0BD9"/>
    <w:rsid w:val="00BC2F6F"/>
    <w:rsid w:val="00BC3CA2"/>
    <w:rsid w:val="00BC6DB8"/>
    <w:rsid w:val="00BD70BD"/>
    <w:rsid w:val="00BE5C75"/>
    <w:rsid w:val="00C0372D"/>
    <w:rsid w:val="00C23B1E"/>
    <w:rsid w:val="00C24580"/>
    <w:rsid w:val="00C24709"/>
    <w:rsid w:val="00C24DA3"/>
    <w:rsid w:val="00C367F9"/>
    <w:rsid w:val="00C4008B"/>
    <w:rsid w:val="00C41D0C"/>
    <w:rsid w:val="00C42F4F"/>
    <w:rsid w:val="00C44AB5"/>
    <w:rsid w:val="00C55F54"/>
    <w:rsid w:val="00C70C75"/>
    <w:rsid w:val="00C92E0B"/>
    <w:rsid w:val="00C93326"/>
    <w:rsid w:val="00CA7219"/>
    <w:rsid w:val="00CC16F0"/>
    <w:rsid w:val="00CC3A69"/>
    <w:rsid w:val="00CD6042"/>
    <w:rsid w:val="00CD6A44"/>
    <w:rsid w:val="00CF3955"/>
    <w:rsid w:val="00CF7D48"/>
    <w:rsid w:val="00D05AB9"/>
    <w:rsid w:val="00D10061"/>
    <w:rsid w:val="00D2053C"/>
    <w:rsid w:val="00D37EE0"/>
    <w:rsid w:val="00DA3809"/>
    <w:rsid w:val="00DA6829"/>
    <w:rsid w:val="00DB3889"/>
    <w:rsid w:val="00DB4D1A"/>
    <w:rsid w:val="00DC3054"/>
    <w:rsid w:val="00DD1583"/>
    <w:rsid w:val="00DD5541"/>
    <w:rsid w:val="00DD6E37"/>
    <w:rsid w:val="00DE428D"/>
    <w:rsid w:val="00DF1269"/>
    <w:rsid w:val="00DF2D1E"/>
    <w:rsid w:val="00DF7089"/>
    <w:rsid w:val="00E114D8"/>
    <w:rsid w:val="00E122DD"/>
    <w:rsid w:val="00E26054"/>
    <w:rsid w:val="00E41C71"/>
    <w:rsid w:val="00E52605"/>
    <w:rsid w:val="00E577FD"/>
    <w:rsid w:val="00E71655"/>
    <w:rsid w:val="00E8095A"/>
    <w:rsid w:val="00E83BBD"/>
    <w:rsid w:val="00E97700"/>
    <w:rsid w:val="00EA1CDF"/>
    <w:rsid w:val="00EA522C"/>
    <w:rsid w:val="00EA7136"/>
    <w:rsid w:val="00EB5657"/>
    <w:rsid w:val="00EC4ADD"/>
    <w:rsid w:val="00EC5DEB"/>
    <w:rsid w:val="00ED7794"/>
    <w:rsid w:val="00F02E84"/>
    <w:rsid w:val="00F06908"/>
    <w:rsid w:val="00F07F8B"/>
    <w:rsid w:val="00F243DB"/>
    <w:rsid w:val="00F24FFF"/>
    <w:rsid w:val="00F32CDB"/>
    <w:rsid w:val="00F37152"/>
    <w:rsid w:val="00F41E24"/>
    <w:rsid w:val="00F46DEA"/>
    <w:rsid w:val="00F4799F"/>
    <w:rsid w:val="00F536CB"/>
    <w:rsid w:val="00F56AE5"/>
    <w:rsid w:val="00F91019"/>
    <w:rsid w:val="00F96B7E"/>
    <w:rsid w:val="00FB7C48"/>
    <w:rsid w:val="00FC02D0"/>
    <w:rsid w:val="00FC2BFC"/>
    <w:rsid w:val="00FE3F3A"/>
    <w:rsid w:val="00FF0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CC2A"/>
  <w15:chartTrackingRefBased/>
  <w15:docId w15:val="{48C33CDD-9A17-4EAD-906D-676833A04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A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41D7"/>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041D7"/>
    <w:rPr>
      <w:rFonts w:ascii="Segoe UI" w:hAnsi="Segoe UI" w:cs="Segoe UI"/>
      <w:sz w:val="18"/>
      <w:szCs w:val="18"/>
    </w:rPr>
  </w:style>
  <w:style w:type="character" w:styleId="Hyperlink">
    <w:name w:val="Hyperlink"/>
    <w:basedOn w:val="DefaultParagraphFont"/>
    <w:uiPriority w:val="99"/>
    <w:unhideWhenUsed/>
    <w:rsid w:val="002041D7"/>
    <w:rPr>
      <w:color w:val="0563C1" w:themeColor="hyperlink"/>
      <w:u w:val="single"/>
    </w:rPr>
  </w:style>
  <w:style w:type="character" w:styleId="UnresolvedMention">
    <w:name w:val="Unresolved Mention"/>
    <w:basedOn w:val="DefaultParagraphFont"/>
    <w:uiPriority w:val="99"/>
    <w:semiHidden/>
    <w:unhideWhenUsed/>
    <w:rsid w:val="002041D7"/>
    <w:rPr>
      <w:color w:val="605E5C"/>
      <w:shd w:val="clear" w:color="auto" w:fill="E1DFDD"/>
    </w:rPr>
  </w:style>
  <w:style w:type="paragraph" w:styleId="NoSpacing">
    <w:name w:val="No Spacing"/>
    <w:uiPriority w:val="1"/>
    <w:qFormat/>
    <w:rsid w:val="005B5EE6"/>
    <w:pPr>
      <w:spacing w:after="0" w:line="240" w:lineRule="auto"/>
    </w:pPr>
  </w:style>
  <w:style w:type="paragraph" w:styleId="NormalWeb">
    <w:name w:val="Normal (Web)"/>
    <w:basedOn w:val="Normal"/>
    <w:uiPriority w:val="99"/>
    <w:unhideWhenUsed/>
    <w:rsid w:val="00A177C5"/>
    <w:pPr>
      <w:spacing w:before="100" w:beforeAutospacing="1" w:after="100" w:afterAutospacing="1"/>
    </w:pPr>
  </w:style>
  <w:style w:type="character" w:customStyle="1" w:styleId="apple-converted-space">
    <w:name w:val="apple-converted-space"/>
    <w:basedOn w:val="DefaultParagraphFont"/>
    <w:rsid w:val="004B7DE5"/>
  </w:style>
  <w:style w:type="character" w:styleId="FollowedHyperlink">
    <w:name w:val="FollowedHyperlink"/>
    <w:basedOn w:val="DefaultParagraphFont"/>
    <w:uiPriority w:val="99"/>
    <w:semiHidden/>
    <w:unhideWhenUsed/>
    <w:rsid w:val="00143743"/>
    <w:rPr>
      <w:color w:val="954F72" w:themeColor="followedHyperlink"/>
      <w:u w:val="single"/>
    </w:rPr>
  </w:style>
  <w:style w:type="paragraph" w:styleId="Revision">
    <w:name w:val="Revision"/>
    <w:hidden/>
    <w:uiPriority w:val="99"/>
    <w:semiHidden/>
    <w:rsid w:val="00053FAA"/>
    <w:pPr>
      <w:spacing w:after="0" w:line="240" w:lineRule="auto"/>
    </w:pPr>
  </w:style>
  <w:style w:type="character" w:styleId="Strong">
    <w:name w:val="Strong"/>
    <w:basedOn w:val="DefaultParagraphFont"/>
    <w:uiPriority w:val="22"/>
    <w:qFormat/>
    <w:rsid w:val="0046439D"/>
    <w:rPr>
      <w:b/>
      <w:bCs/>
    </w:rPr>
  </w:style>
  <w:style w:type="character" w:customStyle="1" w:styleId="normaltextrun">
    <w:name w:val="normaltextrun"/>
    <w:basedOn w:val="DefaultParagraphFont"/>
    <w:rsid w:val="0046439D"/>
  </w:style>
  <w:style w:type="character" w:customStyle="1" w:styleId="searchhighlight">
    <w:name w:val="searchhighlight"/>
    <w:basedOn w:val="DefaultParagraphFont"/>
    <w:rsid w:val="00503902"/>
  </w:style>
  <w:style w:type="character" w:styleId="CommentReference">
    <w:name w:val="annotation reference"/>
    <w:basedOn w:val="DefaultParagraphFont"/>
    <w:uiPriority w:val="99"/>
    <w:semiHidden/>
    <w:unhideWhenUsed/>
    <w:rsid w:val="00E114D8"/>
    <w:rPr>
      <w:sz w:val="16"/>
      <w:szCs w:val="16"/>
    </w:rPr>
  </w:style>
  <w:style w:type="paragraph" w:styleId="CommentText">
    <w:name w:val="annotation text"/>
    <w:basedOn w:val="Normal"/>
    <w:link w:val="CommentTextChar"/>
    <w:uiPriority w:val="99"/>
    <w:semiHidden/>
    <w:unhideWhenUsed/>
    <w:rsid w:val="00E114D8"/>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114D8"/>
    <w:rPr>
      <w:sz w:val="20"/>
      <w:szCs w:val="20"/>
    </w:rPr>
  </w:style>
  <w:style w:type="paragraph" w:styleId="CommentSubject">
    <w:name w:val="annotation subject"/>
    <w:basedOn w:val="CommentText"/>
    <w:next w:val="CommentText"/>
    <w:link w:val="CommentSubjectChar"/>
    <w:uiPriority w:val="99"/>
    <w:semiHidden/>
    <w:unhideWhenUsed/>
    <w:rsid w:val="00E114D8"/>
    <w:rPr>
      <w:b/>
      <w:bCs/>
    </w:rPr>
  </w:style>
  <w:style w:type="character" w:customStyle="1" w:styleId="CommentSubjectChar">
    <w:name w:val="Comment Subject Char"/>
    <w:basedOn w:val="CommentTextChar"/>
    <w:link w:val="CommentSubject"/>
    <w:uiPriority w:val="99"/>
    <w:semiHidden/>
    <w:rsid w:val="00E114D8"/>
    <w:rPr>
      <w:b/>
      <w:bCs/>
      <w:sz w:val="20"/>
      <w:szCs w:val="20"/>
    </w:rPr>
  </w:style>
  <w:style w:type="character" w:customStyle="1" w:styleId="xn-person">
    <w:name w:val="xn-person"/>
    <w:basedOn w:val="DefaultParagraphFont"/>
    <w:rsid w:val="001F4A75"/>
  </w:style>
  <w:style w:type="paragraph" w:styleId="Header">
    <w:name w:val="header"/>
    <w:basedOn w:val="Normal"/>
    <w:link w:val="HeaderChar"/>
    <w:uiPriority w:val="99"/>
    <w:unhideWhenUsed/>
    <w:rsid w:val="00EA522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A522C"/>
  </w:style>
  <w:style w:type="paragraph" w:styleId="Footer">
    <w:name w:val="footer"/>
    <w:basedOn w:val="Normal"/>
    <w:link w:val="FooterChar"/>
    <w:uiPriority w:val="99"/>
    <w:unhideWhenUsed/>
    <w:rsid w:val="00EA522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A522C"/>
  </w:style>
  <w:style w:type="paragraph" w:customStyle="1" w:styleId="BodyA">
    <w:name w:val="Body A"/>
    <w:rsid w:val="005430E8"/>
    <w:pPr>
      <w:pBdr>
        <w:top w:val="nil"/>
        <w:left w:val="nil"/>
        <w:bottom w:val="nil"/>
        <w:right w:val="nil"/>
        <w:between w:val="nil"/>
        <w:bar w:val="nil"/>
      </w:pBdr>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character" w:customStyle="1" w:styleId="None">
    <w:name w:val="None"/>
    <w:rsid w:val="005430E8"/>
  </w:style>
  <w:style w:type="character" w:customStyle="1" w:styleId="Hyperlink1">
    <w:name w:val="Hyperlink.1"/>
    <w:rsid w:val="005430E8"/>
    <w:rPr>
      <w:rFonts w:ascii="Arial" w:hAnsi="Arial"/>
      <w:outline w:val="0"/>
      <w:color w:val="000000"/>
      <w:u w:color="000000"/>
    </w:rPr>
  </w:style>
  <w:style w:type="character" w:customStyle="1" w:styleId="Hyperlink2">
    <w:name w:val="Hyperlink.2"/>
    <w:basedOn w:val="None"/>
    <w:rsid w:val="005430E8"/>
    <w:rPr>
      <w:rFonts w:ascii="Arial" w:eastAsia="Arial" w:hAnsi="Arial" w:cs="Arial"/>
      <w:outline w:val="0"/>
      <w:color w:val="000000"/>
      <w:u w:val="single" w:color="000000"/>
      <w:lang w:val="en-US"/>
    </w:rPr>
  </w:style>
  <w:style w:type="character" w:customStyle="1" w:styleId="Hyperlink4">
    <w:name w:val="Hyperlink.4"/>
    <w:basedOn w:val="None"/>
    <w:rsid w:val="005430E8"/>
    <w:rPr>
      <w:rFonts w:ascii="Arial" w:eastAsia="Arial" w:hAnsi="Arial" w:cs="Arial"/>
      <w:outline w:val="0"/>
      <w:color w:val="000000"/>
      <w:u w:val="single" w:color="000000"/>
      <w:lang w:val="nl-NL"/>
    </w:rPr>
  </w:style>
  <w:style w:type="character" w:customStyle="1" w:styleId="Hyperlink5">
    <w:name w:val="Hyperlink.5"/>
    <w:basedOn w:val="None"/>
    <w:rsid w:val="005430E8"/>
    <w:rPr>
      <w:rFonts w:ascii="Arial" w:eastAsia="Arial" w:hAnsi="Arial" w:cs="Arial"/>
      <w:outline w:val="0"/>
      <w:color w:val="000000"/>
      <w:u w:val="single" w:color="000000"/>
      <w:lang w:val="da-DK"/>
    </w:rPr>
  </w:style>
  <w:style w:type="character" w:customStyle="1" w:styleId="Hyperlink7">
    <w:name w:val="Hyperlink.7"/>
    <w:basedOn w:val="None"/>
    <w:rsid w:val="005430E8"/>
    <w:rPr>
      <w:rFonts w:ascii="Arial" w:eastAsia="Arial" w:hAnsi="Arial" w:cs="Arial"/>
      <w:outline w:val="0"/>
      <w:color w:val="000000"/>
      <w:u w:val="single" w:color="00000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9855">
      <w:bodyDiv w:val="1"/>
      <w:marLeft w:val="0"/>
      <w:marRight w:val="0"/>
      <w:marTop w:val="0"/>
      <w:marBottom w:val="0"/>
      <w:divBdr>
        <w:top w:val="none" w:sz="0" w:space="0" w:color="auto"/>
        <w:left w:val="none" w:sz="0" w:space="0" w:color="auto"/>
        <w:bottom w:val="none" w:sz="0" w:space="0" w:color="auto"/>
        <w:right w:val="none" w:sz="0" w:space="0" w:color="auto"/>
      </w:divBdr>
    </w:div>
    <w:div w:id="52125476">
      <w:bodyDiv w:val="1"/>
      <w:marLeft w:val="0"/>
      <w:marRight w:val="0"/>
      <w:marTop w:val="0"/>
      <w:marBottom w:val="0"/>
      <w:divBdr>
        <w:top w:val="none" w:sz="0" w:space="0" w:color="auto"/>
        <w:left w:val="none" w:sz="0" w:space="0" w:color="auto"/>
        <w:bottom w:val="none" w:sz="0" w:space="0" w:color="auto"/>
        <w:right w:val="none" w:sz="0" w:space="0" w:color="auto"/>
      </w:divBdr>
    </w:div>
    <w:div w:id="70273594">
      <w:bodyDiv w:val="1"/>
      <w:marLeft w:val="0"/>
      <w:marRight w:val="0"/>
      <w:marTop w:val="0"/>
      <w:marBottom w:val="0"/>
      <w:divBdr>
        <w:top w:val="none" w:sz="0" w:space="0" w:color="auto"/>
        <w:left w:val="none" w:sz="0" w:space="0" w:color="auto"/>
        <w:bottom w:val="none" w:sz="0" w:space="0" w:color="auto"/>
        <w:right w:val="none" w:sz="0" w:space="0" w:color="auto"/>
      </w:divBdr>
    </w:div>
    <w:div w:id="87585510">
      <w:bodyDiv w:val="1"/>
      <w:marLeft w:val="0"/>
      <w:marRight w:val="0"/>
      <w:marTop w:val="0"/>
      <w:marBottom w:val="0"/>
      <w:divBdr>
        <w:top w:val="none" w:sz="0" w:space="0" w:color="auto"/>
        <w:left w:val="none" w:sz="0" w:space="0" w:color="auto"/>
        <w:bottom w:val="none" w:sz="0" w:space="0" w:color="auto"/>
        <w:right w:val="none" w:sz="0" w:space="0" w:color="auto"/>
      </w:divBdr>
      <w:divsChild>
        <w:div w:id="1026834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7397555">
              <w:marLeft w:val="0"/>
              <w:marRight w:val="0"/>
              <w:marTop w:val="0"/>
              <w:marBottom w:val="0"/>
              <w:divBdr>
                <w:top w:val="none" w:sz="0" w:space="0" w:color="auto"/>
                <w:left w:val="none" w:sz="0" w:space="0" w:color="auto"/>
                <w:bottom w:val="none" w:sz="0" w:space="0" w:color="auto"/>
                <w:right w:val="none" w:sz="0" w:space="0" w:color="auto"/>
              </w:divBdr>
              <w:divsChild>
                <w:div w:id="148269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7083">
      <w:bodyDiv w:val="1"/>
      <w:marLeft w:val="0"/>
      <w:marRight w:val="0"/>
      <w:marTop w:val="0"/>
      <w:marBottom w:val="0"/>
      <w:divBdr>
        <w:top w:val="none" w:sz="0" w:space="0" w:color="auto"/>
        <w:left w:val="none" w:sz="0" w:space="0" w:color="auto"/>
        <w:bottom w:val="none" w:sz="0" w:space="0" w:color="auto"/>
        <w:right w:val="none" w:sz="0" w:space="0" w:color="auto"/>
      </w:divBdr>
      <w:divsChild>
        <w:div w:id="557280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2746984">
              <w:marLeft w:val="0"/>
              <w:marRight w:val="0"/>
              <w:marTop w:val="0"/>
              <w:marBottom w:val="0"/>
              <w:divBdr>
                <w:top w:val="none" w:sz="0" w:space="0" w:color="auto"/>
                <w:left w:val="none" w:sz="0" w:space="0" w:color="auto"/>
                <w:bottom w:val="none" w:sz="0" w:space="0" w:color="auto"/>
                <w:right w:val="none" w:sz="0" w:space="0" w:color="auto"/>
              </w:divBdr>
              <w:divsChild>
                <w:div w:id="1318219135">
                  <w:marLeft w:val="0"/>
                  <w:marRight w:val="0"/>
                  <w:marTop w:val="0"/>
                  <w:marBottom w:val="0"/>
                  <w:divBdr>
                    <w:top w:val="none" w:sz="0" w:space="0" w:color="auto"/>
                    <w:left w:val="none" w:sz="0" w:space="0" w:color="auto"/>
                    <w:bottom w:val="none" w:sz="0" w:space="0" w:color="auto"/>
                    <w:right w:val="none" w:sz="0" w:space="0" w:color="auto"/>
                  </w:divBdr>
                  <w:divsChild>
                    <w:div w:id="265816397">
                      <w:marLeft w:val="0"/>
                      <w:marRight w:val="0"/>
                      <w:marTop w:val="0"/>
                      <w:marBottom w:val="0"/>
                      <w:divBdr>
                        <w:top w:val="none" w:sz="0" w:space="0" w:color="auto"/>
                        <w:left w:val="none" w:sz="0" w:space="0" w:color="auto"/>
                        <w:bottom w:val="none" w:sz="0" w:space="0" w:color="auto"/>
                        <w:right w:val="none" w:sz="0" w:space="0" w:color="auto"/>
                      </w:divBdr>
                      <w:divsChild>
                        <w:div w:id="494301462">
                          <w:marLeft w:val="0"/>
                          <w:marRight w:val="0"/>
                          <w:marTop w:val="0"/>
                          <w:marBottom w:val="0"/>
                          <w:divBdr>
                            <w:top w:val="none" w:sz="0" w:space="0" w:color="auto"/>
                            <w:left w:val="none" w:sz="0" w:space="0" w:color="auto"/>
                            <w:bottom w:val="none" w:sz="0" w:space="0" w:color="auto"/>
                            <w:right w:val="none" w:sz="0" w:space="0" w:color="auto"/>
                          </w:divBdr>
                          <w:divsChild>
                            <w:div w:id="827866864">
                              <w:marLeft w:val="0"/>
                              <w:marRight w:val="0"/>
                              <w:marTop w:val="0"/>
                              <w:marBottom w:val="0"/>
                              <w:divBdr>
                                <w:top w:val="none" w:sz="0" w:space="0" w:color="auto"/>
                                <w:left w:val="none" w:sz="0" w:space="0" w:color="auto"/>
                                <w:bottom w:val="none" w:sz="0" w:space="0" w:color="auto"/>
                                <w:right w:val="none" w:sz="0" w:space="0" w:color="auto"/>
                              </w:divBdr>
                              <w:divsChild>
                                <w:div w:id="116611580">
                                  <w:marLeft w:val="0"/>
                                  <w:marRight w:val="0"/>
                                  <w:marTop w:val="0"/>
                                  <w:marBottom w:val="0"/>
                                  <w:divBdr>
                                    <w:top w:val="none" w:sz="0" w:space="0" w:color="auto"/>
                                    <w:left w:val="none" w:sz="0" w:space="0" w:color="auto"/>
                                    <w:bottom w:val="none" w:sz="0" w:space="0" w:color="auto"/>
                                    <w:right w:val="none" w:sz="0" w:space="0" w:color="auto"/>
                                  </w:divBdr>
                                  <w:divsChild>
                                    <w:div w:id="864750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282647">
                                          <w:marLeft w:val="0"/>
                                          <w:marRight w:val="0"/>
                                          <w:marTop w:val="0"/>
                                          <w:marBottom w:val="0"/>
                                          <w:divBdr>
                                            <w:top w:val="none" w:sz="0" w:space="0" w:color="auto"/>
                                            <w:left w:val="none" w:sz="0" w:space="0" w:color="auto"/>
                                            <w:bottom w:val="none" w:sz="0" w:space="0" w:color="auto"/>
                                            <w:right w:val="none" w:sz="0" w:space="0" w:color="auto"/>
                                          </w:divBdr>
                                          <w:divsChild>
                                            <w:div w:id="5491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8580558">
      <w:bodyDiv w:val="1"/>
      <w:marLeft w:val="0"/>
      <w:marRight w:val="0"/>
      <w:marTop w:val="0"/>
      <w:marBottom w:val="0"/>
      <w:divBdr>
        <w:top w:val="none" w:sz="0" w:space="0" w:color="auto"/>
        <w:left w:val="none" w:sz="0" w:space="0" w:color="auto"/>
        <w:bottom w:val="none" w:sz="0" w:space="0" w:color="auto"/>
        <w:right w:val="none" w:sz="0" w:space="0" w:color="auto"/>
      </w:divBdr>
    </w:div>
    <w:div w:id="420611013">
      <w:bodyDiv w:val="1"/>
      <w:marLeft w:val="0"/>
      <w:marRight w:val="0"/>
      <w:marTop w:val="0"/>
      <w:marBottom w:val="0"/>
      <w:divBdr>
        <w:top w:val="none" w:sz="0" w:space="0" w:color="auto"/>
        <w:left w:val="none" w:sz="0" w:space="0" w:color="auto"/>
        <w:bottom w:val="none" w:sz="0" w:space="0" w:color="auto"/>
        <w:right w:val="none" w:sz="0" w:space="0" w:color="auto"/>
      </w:divBdr>
    </w:div>
    <w:div w:id="433595368">
      <w:bodyDiv w:val="1"/>
      <w:marLeft w:val="0"/>
      <w:marRight w:val="0"/>
      <w:marTop w:val="0"/>
      <w:marBottom w:val="0"/>
      <w:divBdr>
        <w:top w:val="none" w:sz="0" w:space="0" w:color="auto"/>
        <w:left w:val="none" w:sz="0" w:space="0" w:color="auto"/>
        <w:bottom w:val="none" w:sz="0" w:space="0" w:color="auto"/>
        <w:right w:val="none" w:sz="0" w:space="0" w:color="auto"/>
      </w:divBdr>
      <w:divsChild>
        <w:div w:id="1667510038">
          <w:marLeft w:val="-225"/>
          <w:marRight w:val="-225"/>
          <w:marTop w:val="0"/>
          <w:marBottom w:val="0"/>
          <w:divBdr>
            <w:top w:val="none" w:sz="0" w:space="0" w:color="auto"/>
            <w:left w:val="none" w:sz="0" w:space="0" w:color="auto"/>
            <w:bottom w:val="none" w:sz="0" w:space="0" w:color="auto"/>
            <w:right w:val="none" w:sz="0" w:space="0" w:color="auto"/>
          </w:divBdr>
          <w:divsChild>
            <w:div w:id="122621442">
              <w:marLeft w:val="1463"/>
              <w:marRight w:val="0"/>
              <w:marTop w:val="0"/>
              <w:marBottom w:val="0"/>
              <w:divBdr>
                <w:top w:val="none" w:sz="0" w:space="0" w:color="auto"/>
                <w:left w:val="none" w:sz="0" w:space="0" w:color="auto"/>
                <w:bottom w:val="none" w:sz="0" w:space="0" w:color="auto"/>
                <w:right w:val="none" w:sz="0" w:space="0" w:color="auto"/>
              </w:divBdr>
            </w:div>
          </w:divsChild>
        </w:div>
        <w:div w:id="805976552">
          <w:marLeft w:val="-225"/>
          <w:marRight w:val="-225"/>
          <w:marTop w:val="0"/>
          <w:marBottom w:val="0"/>
          <w:divBdr>
            <w:top w:val="none" w:sz="0" w:space="0" w:color="auto"/>
            <w:left w:val="none" w:sz="0" w:space="0" w:color="auto"/>
            <w:bottom w:val="none" w:sz="0" w:space="0" w:color="auto"/>
            <w:right w:val="none" w:sz="0" w:space="0" w:color="auto"/>
          </w:divBdr>
          <w:divsChild>
            <w:div w:id="134760491">
              <w:marLeft w:val="1463"/>
              <w:marRight w:val="0"/>
              <w:marTop w:val="0"/>
              <w:marBottom w:val="0"/>
              <w:divBdr>
                <w:top w:val="none" w:sz="0" w:space="0" w:color="auto"/>
                <w:left w:val="none" w:sz="0" w:space="0" w:color="auto"/>
                <w:bottom w:val="none" w:sz="0" w:space="0" w:color="auto"/>
                <w:right w:val="none" w:sz="0" w:space="0" w:color="auto"/>
              </w:divBdr>
            </w:div>
          </w:divsChild>
        </w:div>
      </w:divsChild>
    </w:div>
    <w:div w:id="447822266">
      <w:bodyDiv w:val="1"/>
      <w:marLeft w:val="0"/>
      <w:marRight w:val="0"/>
      <w:marTop w:val="0"/>
      <w:marBottom w:val="0"/>
      <w:divBdr>
        <w:top w:val="none" w:sz="0" w:space="0" w:color="auto"/>
        <w:left w:val="none" w:sz="0" w:space="0" w:color="auto"/>
        <w:bottom w:val="none" w:sz="0" w:space="0" w:color="auto"/>
        <w:right w:val="none" w:sz="0" w:space="0" w:color="auto"/>
      </w:divBdr>
    </w:div>
    <w:div w:id="597951286">
      <w:bodyDiv w:val="1"/>
      <w:marLeft w:val="0"/>
      <w:marRight w:val="0"/>
      <w:marTop w:val="0"/>
      <w:marBottom w:val="0"/>
      <w:divBdr>
        <w:top w:val="none" w:sz="0" w:space="0" w:color="auto"/>
        <w:left w:val="none" w:sz="0" w:space="0" w:color="auto"/>
        <w:bottom w:val="none" w:sz="0" w:space="0" w:color="auto"/>
        <w:right w:val="none" w:sz="0" w:space="0" w:color="auto"/>
      </w:divBdr>
    </w:div>
    <w:div w:id="608853797">
      <w:bodyDiv w:val="1"/>
      <w:marLeft w:val="0"/>
      <w:marRight w:val="0"/>
      <w:marTop w:val="0"/>
      <w:marBottom w:val="0"/>
      <w:divBdr>
        <w:top w:val="none" w:sz="0" w:space="0" w:color="auto"/>
        <w:left w:val="none" w:sz="0" w:space="0" w:color="auto"/>
        <w:bottom w:val="none" w:sz="0" w:space="0" w:color="auto"/>
        <w:right w:val="none" w:sz="0" w:space="0" w:color="auto"/>
      </w:divBdr>
    </w:div>
    <w:div w:id="637953017">
      <w:bodyDiv w:val="1"/>
      <w:marLeft w:val="0"/>
      <w:marRight w:val="0"/>
      <w:marTop w:val="0"/>
      <w:marBottom w:val="0"/>
      <w:divBdr>
        <w:top w:val="none" w:sz="0" w:space="0" w:color="auto"/>
        <w:left w:val="none" w:sz="0" w:space="0" w:color="auto"/>
        <w:bottom w:val="none" w:sz="0" w:space="0" w:color="auto"/>
        <w:right w:val="none" w:sz="0" w:space="0" w:color="auto"/>
      </w:divBdr>
    </w:div>
    <w:div w:id="726343514">
      <w:bodyDiv w:val="1"/>
      <w:marLeft w:val="0"/>
      <w:marRight w:val="0"/>
      <w:marTop w:val="0"/>
      <w:marBottom w:val="0"/>
      <w:divBdr>
        <w:top w:val="none" w:sz="0" w:space="0" w:color="auto"/>
        <w:left w:val="none" w:sz="0" w:space="0" w:color="auto"/>
        <w:bottom w:val="none" w:sz="0" w:space="0" w:color="auto"/>
        <w:right w:val="none" w:sz="0" w:space="0" w:color="auto"/>
      </w:divBdr>
    </w:div>
    <w:div w:id="786239103">
      <w:bodyDiv w:val="1"/>
      <w:marLeft w:val="0"/>
      <w:marRight w:val="0"/>
      <w:marTop w:val="0"/>
      <w:marBottom w:val="0"/>
      <w:divBdr>
        <w:top w:val="none" w:sz="0" w:space="0" w:color="auto"/>
        <w:left w:val="none" w:sz="0" w:space="0" w:color="auto"/>
        <w:bottom w:val="none" w:sz="0" w:space="0" w:color="auto"/>
        <w:right w:val="none" w:sz="0" w:space="0" w:color="auto"/>
      </w:divBdr>
    </w:div>
    <w:div w:id="976110546">
      <w:bodyDiv w:val="1"/>
      <w:marLeft w:val="0"/>
      <w:marRight w:val="0"/>
      <w:marTop w:val="0"/>
      <w:marBottom w:val="0"/>
      <w:divBdr>
        <w:top w:val="none" w:sz="0" w:space="0" w:color="auto"/>
        <w:left w:val="none" w:sz="0" w:space="0" w:color="auto"/>
        <w:bottom w:val="none" w:sz="0" w:space="0" w:color="auto"/>
        <w:right w:val="none" w:sz="0" w:space="0" w:color="auto"/>
      </w:divBdr>
    </w:div>
    <w:div w:id="1026097728">
      <w:bodyDiv w:val="1"/>
      <w:marLeft w:val="0"/>
      <w:marRight w:val="0"/>
      <w:marTop w:val="0"/>
      <w:marBottom w:val="0"/>
      <w:divBdr>
        <w:top w:val="none" w:sz="0" w:space="0" w:color="auto"/>
        <w:left w:val="none" w:sz="0" w:space="0" w:color="auto"/>
        <w:bottom w:val="none" w:sz="0" w:space="0" w:color="auto"/>
        <w:right w:val="none" w:sz="0" w:space="0" w:color="auto"/>
      </w:divBdr>
    </w:div>
    <w:div w:id="1028793149">
      <w:bodyDiv w:val="1"/>
      <w:marLeft w:val="0"/>
      <w:marRight w:val="0"/>
      <w:marTop w:val="0"/>
      <w:marBottom w:val="0"/>
      <w:divBdr>
        <w:top w:val="none" w:sz="0" w:space="0" w:color="auto"/>
        <w:left w:val="none" w:sz="0" w:space="0" w:color="auto"/>
        <w:bottom w:val="none" w:sz="0" w:space="0" w:color="auto"/>
        <w:right w:val="none" w:sz="0" w:space="0" w:color="auto"/>
      </w:divBdr>
    </w:div>
    <w:div w:id="1186139826">
      <w:bodyDiv w:val="1"/>
      <w:marLeft w:val="0"/>
      <w:marRight w:val="0"/>
      <w:marTop w:val="0"/>
      <w:marBottom w:val="0"/>
      <w:divBdr>
        <w:top w:val="none" w:sz="0" w:space="0" w:color="auto"/>
        <w:left w:val="none" w:sz="0" w:space="0" w:color="auto"/>
        <w:bottom w:val="none" w:sz="0" w:space="0" w:color="auto"/>
        <w:right w:val="none" w:sz="0" w:space="0" w:color="auto"/>
      </w:divBdr>
    </w:div>
    <w:div w:id="1288780882">
      <w:bodyDiv w:val="1"/>
      <w:marLeft w:val="0"/>
      <w:marRight w:val="0"/>
      <w:marTop w:val="0"/>
      <w:marBottom w:val="0"/>
      <w:divBdr>
        <w:top w:val="none" w:sz="0" w:space="0" w:color="auto"/>
        <w:left w:val="none" w:sz="0" w:space="0" w:color="auto"/>
        <w:bottom w:val="none" w:sz="0" w:space="0" w:color="auto"/>
        <w:right w:val="none" w:sz="0" w:space="0" w:color="auto"/>
      </w:divBdr>
    </w:div>
    <w:div w:id="1312172427">
      <w:bodyDiv w:val="1"/>
      <w:marLeft w:val="0"/>
      <w:marRight w:val="0"/>
      <w:marTop w:val="0"/>
      <w:marBottom w:val="0"/>
      <w:divBdr>
        <w:top w:val="none" w:sz="0" w:space="0" w:color="auto"/>
        <w:left w:val="none" w:sz="0" w:space="0" w:color="auto"/>
        <w:bottom w:val="none" w:sz="0" w:space="0" w:color="auto"/>
        <w:right w:val="none" w:sz="0" w:space="0" w:color="auto"/>
      </w:divBdr>
    </w:div>
    <w:div w:id="1363746249">
      <w:bodyDiv w:val="1"/>
      <w:marLeft w:val="0"/>
      <w:marRight w:val="0"/>
      <w:marTop w:val="0"/>
      <w:marBottom w:val="0"/>
      <w:divBdr>
        <w:top w:val="none" w:sz="0" w:space="0" w:color="auto"/>
        <w:left w:val="none" w:sz="0" w:space="0" w:color="auto"/>
        <w:bottom w:val="none" w:sz="0" w:space="0" w:color="auto"/>
        <w:right w:val="none" w:sz="0" w:space="0" w:color="auto"/>
      </w:divBdr>
    </w:div>
    <w:div w:id="1430812203">
      <w:bodyDiv w:val="1"/>
      <w:marLeft w:val="0"/>
      <w:marRight w:val="0"/>
      <w:marTop w:val="0"/>
      <w:marBottom w:val="0"/>
      <w:divBdr>
        <w:top w:val="none" w:sz="0" w:space="0" w:color="auto"/>
        <w:left w:val="none" w:sz="0" w:space="0" w:color="auto"/>
        <w:bottom w:val="none" w:sz="0" w:space="0" w:color="auto"/>
        <w:right w:val="none" w:sz="0" w:space="0" w:color="auto"/>
      </w:divBdr>
      <w:divsChild>
        <w:div w:id="850295535">
          <w:blockQuote w:val="1"/>
          <w:marLeft w:val="150"/>
          <w:marRight w:val="150"/>
          <w:marTop w:val="0"/>
          <w:marBottom w:val="0"/>
          <w:divBdr>
            <w:top w:val="none" w:sz="0" w:space="0" w:color="auto"/>
            <w:left w:val="none" w:sz="0" w:space="0" w:color="auto"/>
            <w:bottom w:val="none" w:sz="0" w:space="0" w:color="auto"/>
            <w:right w:val="none" w:sz="0" w:space="0" w:color="auto"/>
          </w:divBdr>
          <w:divsChild>
            <w:div w:id="1218274509">
              <w:marLeft w:val="0"/>
              <w:marRight w:val="0"/>
              <w:marTop w:val="0"/>
              <w:marBottom w:val="0"/>
              <w:divBdr>
                <w:top w:val="none" w:sz="0" w:space="0" w:color="auto"/>
                <w:left w:val="none" w:sz="0" w:space="0" w:color="auto"/>
                <w:bottom w:val="none" w:sz="0" w:space="0" w:color="auto"/>
                <w:right w:val="none" w:sz="0" w:space="0" w:color="auto"/>
              </w:divBdr>
              <w:divsChild>
                <w:div w:id="505219314">
                  <w:marLeft w:val="0"/>
                  <w:marRight w:val="0"/>
                  <w:marTop w:val="0"/>
                  <w:marBottom w:val="0"/>
                  <w:divBdr>
                    <w:top w:val="none" w:sz="0" w:space="0" w:color="auto"/>
                    <w:left w:val="none" w:sz="0" w:space="0" w:color="auto"/>
                    <w:bottom w:val="none" w:sz="0" w:space="0" w:color="auto"/>
                    <w:right w:val="none" w:sz="0" w:space="0" w:color="auto"/>
                  </w:divBdr>
                  <w:divsChild>
                    <w:div w:id="731006274">
                      <w:marLeft w:val="0"/>
                      <w:marRight w:val="0"/>
                      <w:marTop w:val="0"/>
                      <w:marBottom w:val="0"/>
                      <w:divBdr>
                        <w:top w:val="none" w:sz="0" w:space="0" w:color="auto"/>
                        <w:left w:val="none" w:sz="0" w:space="0" w:color="auto"/>
                        <w:bottom w:val="none" w:sz="0" w:space="0" w:color="auto"/>
                        <w:right w:val="none" w:sz="0" w:space="0" w:color="auto"/>
                      </w:divBdr>
                      <w:divsChild>
                        <w:div w:id="16513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20724">
      <w:bodyDiv w:val="1"/>
      <w:marLeft w:val="0"/>
      <w:marRight w:val="0"/>
      <w:marTop w:val="0"/>
      <w:marBottom w:val="0"/>
      <w:divBdr>
        <w:top w:val="none" w:sz="0" w:space="0" w:color="auto"/>
        <w:left w:val="none" w:sz="0" w:space="0" w:color="auto"/>
        <w:bottom w:val="none" w:sz="0" w:space="0" w:color="auto"/>
        <w:right w:val="none" w:sz="0" w:space="0" w:color="auto"/>
      </w:divBdr>
    </w:div>
    <w:div w:id="1628589176">
      <w:bodyDiv w:val="1"/>
      <w:marLeft w:val="0"/>
      <w:marRight w:val="0"/>
      <w:marTop w:val="0"/>
      <w:marBottom w:val="0"/>
      <w:divBdr>
        <w:top w:val="none" w:sz="0" w:space="0" w:color="auto"/>
        <w:left w:val="none" w:sz="0" w:space="0" w:color="auto"/>
        <w:bottom w:val="none" w:sz="0" w:space="0" w:color="auto"/>
        <w:right w:val="none" w:sz="0" w:space="0" w:color="auto"/>
      </w:divBdr>
    </w:div>
    <w:div w:id="1634868723">
      <w:bodyDiv w:val="1"/>
      <w:marLeft w:val="0"/>
      <w:marRight w:val="0"/>
      <w:marTop w:val="0"/>
      <w:marBottom w:val="0"/>
      <w:divBdr>
        <w:top w:val="none" w:sz="0" w:space="0" w:color="auto"/>
        <w:left w:val="none" w:sz="0" w:space="0" w:color="auto"/>
        <w:bottom w:val="none" w:sz="0" w:space="0" w:color="auto"/>
        <w:right w:val="none" w:sz="0" w:space="0" w:color="auto"/>
      </w:divBdr>
    </w:div>
    <w:div w:id="1879976194">
      <w:bodyDiv w:val="1"/>
      <w:marLeft w:val="0"/>
      <w:marRight w:val="0"/>
      <w:marTop w:val="0"/>
      <w:marBottom w:val="0"/>
      <w:divBdr>
        <w:top w:val="none" w:sz="0" w:space="0" w:color="auto"/>
        <w:left w:val="none" w:sz="0" w:space="0" w:color="auto"/>
        <w:bottom w:val="none" w:sz="0" w:space="0" w:color="auto"/>
        <w:right w:val="none" w:sz="0" w:space="0" w:color="auto"/>
      </w:divBdr>
    </w:div>
    <w:div w:id="2027364472">
      <w:bodyDiv w:val="1"/>
      <w:marLeft w:val="0"/>
      <w:marRight w:val="0"/>
      <w:marTop w:val="0"/>
      <w:marBottom w:val="0"/>
      <w:divBdr>
        <w:top w:val="none" w:sz="0" w:space="0" w:color="auto"/>
        <w:left w:val="none" w:sz="0" w:space="0" w:color="auto"/>
        <w:bottom w:val="none" w:sz="0" w:space="0" w:color="auto"/>
        <w:right w:val="none" w:sz="0" w:space="0" w:color="auto"/>
      </w:divBdr>
      <w:divsChild>
        <w:div w:id="1537549153">
          <w:marLeft w:val="0"/>
          <w:marRight w:val="0"/>
          <w:marTop w:val="0"/>
          <w:marBottom w:val="0"/>
          <w:divBdr>
            <w:top w:val="none" w:sz="0" w:space="0" w:color="auto"/>
            <w:left w:val="none" w:sz="0" w:space="0" w:color="auto"/>
            <w:bottom w:val="none" w:sz="0" w:space="0" w:color="auto"/>
            <w:right w:val="none" w:sz="0" w:space="0" w:color="auto"/>
          </w:divBdr>
        </w:div>
        <w:div w:id="1590428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nk.to/SwingFever" TargetMode="External"/><Relationship Id="rId18" Type="http://schemas.openxmlformats.org/officeDocument/2006/relationships/hyperlink" Target="https://www.youtube.com/c/rodstewart" TargetMode="External"/><Relationship Id="rId26" Type="http://schemas.openxmlformats.org/officeDocument/2006/relationships/hyperlink" Target="https://www.caesars.com/caesars-palace" TargetMode="External"/><Relationship Id="rId3" Type="http://schemas.openxmlformats.org/officeDocument/2006/relationships/settings" Target="settings.xml"/><Relationship Id="rId21" Type="http://schemas.openxmlformats.org/officeDocument/2006/relationships/hyperlink" Target="https://www.facebook.com/LiveNationVegas/" TargetMode="External"/><Relationship Id="rId34"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www.wolfieswhisky.com/" TargetMode="External"/><Relationship Id="rId17" Type="http://schemas.openxmlformats.org/officeDocument/2006/relationships/hyperlink" Target="https://www.instagram.com/sirrodstewart/" TargetMode="External"/><Relationship Id="rId25" Type="http://schemas.openxmlformats.org/officeDocument/2006/relationships/hyperlink" Target="https://www.caesars.com/suites/las-vegas/villas" TargetMode="External"/><Relationship Id="rId33" Type="http://schemas.openxmlformats.org/officeDocument/2006/relationships/hyperlink" Target="mailto:hannah@kampaignpr.com" TargetMode="External"/><Relationship Id="rId2" Type="http://schemas.openxmlformats.org/officeDocument/2006/relationships/styles" Target="styles.xml"/><Relationship Id="rId16" Type="http://schemas.openxmlformats.org/officeDocument/2006/relationships/hyperlink" Target="https://www.facebook.com/rodstewart/" TargetMode="External"/><Relationship Id="rId20" Type="http://schemas.openxmlformats.org/officeDocument/2006/relationships/hyperlink" Target="http://www.livenationentertainment.com/" TargetMode="External"/><Relationship Id="rId29" Type="http://schemas.openxmlformats.org/officeDocument/2006/relationships/hyperlink" Target="https://x.com/CaesarsPalac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icketmaster.com/rodstewartvegas" TargetMode="External"/><Relationship Id="rId24" Type="http://schemas.openxmlformats.org/officeDocument/2006/relationships/hyperlink" Target="https://www.caesars.com/nobu-caesars-palace" TargetMode="External"/><Relationship Id="rId32" Type="http://schemas.openxmlformats.org/officeDocument/2006/relationships/hyperlink" Target="mailto:RJarrett@caesars.com" TargetMode="External"/><Relationship Id="rId5" Type="http://schemas.openxmlformats.org/officeDocument/2006/relationships/footnotes" Target="footnotes.xml"/><Relationship Id="rId15" Type="http://schemas.openxmlformats.org/officeDocument/2006/relationships/hyperlink" Target="http://www.rodstewart.com/" TargetMode="External"/><Relationship Id="rId23" Type="http://schemas.openxmlformats.org/officeDocument/2006/relationships/hyperlink" Target="https://www.caesars.com/las-vegas/suites" TargetMode="External"/><Relationship Id="rId28" Type="http://schemas.openxmlformats.org/officeDocument/2006/relationships/hyperlink" Target="https://www.facebook.com/caesarspalace" TargetMode="External"/><Relationship Id="rId10" Type="http://schemas.openxmlformats.org/officeDocument/2006/relationships/hyperlink" Target="http://www.citientertainment.com/" TargetMode="External"/><Relationship Id="rId19" Type="http://schemas.openxmlformats.org/officeDocument/2006/relationships/hyperlink" Target="https://www.tiktok.com/@sirrodstewart?lang=en" TargetMode="External"/><Relationship Id="rId31" Type="http://schemas.openxmlformats.org/officeDocument/2006/relationships/hyperlink" Target="mailto:Kelly@KFPublicity.com" TargetMode="External"/><Relationship Id="rId4" Type="http://schemas.openxmlformats.org/officeDocument/2006/relationships/webSettings" Target="webSettings.xml"/><Relationship Id="rId9" Type="http://schemas.openxmlformats.org/officeDocument/2006/relationships/hyperlink" Target="https://www.dropbox.com/scl/fo/9vef1v8yppqgexlu60wbv/AC4FSKsf8lEdHufWYRp1c4A?rlkey=b5w3w2rw87zng9u4c3ntn9tp7&amp;st=idz7kwfr&amp;dl=0" TargetMode="External"/><Relationship Id="rId14" Type="http://schemas.openxmlformats.org/officeDocument/2006/relationships/hyperlink" Target="https://www.thealbertan.com/lifestyle/top-20-global-concert-tours-from-pollstar-9814759" TargetMode="External"/><Relationship Id="rId22" Type="http://schemas.openxmlformats.org/officeDocument/2006/relationships/hyperlink" Target="https://www.instagram.com/livenationvegas/" TargetMode="External"/><Relationship Id="rId27" Type="http://schemas.openxmlformats.org/officeDocument/2006/relationships/hyperlink" Target="https://newsroom.caesars.com/" TargetMode="External"/><Relationship Id="rId30" Type="http://schemas.openxmlformats.org/officeDocument/2006/relationships/hyperlink" Target="https://www.instagram.com/caesarspalace" TargetMode="External"/><Relationship Id="rId35" Type="http://schemas.openxmlformats.org/officeDocument/2006/relationships/theme" Target="theme/theme1.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F2F8E-F85D-4EEC-AC6F-4B127BBB3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1439</Words>
  <Characters>7703</Characters>
  <Application>Microsoft Office Word</Application>
  <DocSecurity>0</DocSecurity>
  <Lines>148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Jarrett</dc:creator>
  <cp:keywords/>
  <dc:description/>
  <cp:lastModifiedBy>Kelly Frey</cp:lastModifiedBy>
  <cp:revision>7</cp:revision>
  <dcterms:created xsi:type="dcterms:W3CDTF">2026-02-25T19:54:00Z</dcterms:created>
  <dcterms:modified xsi:type="dcterms:W3CDTF">2026-03-13T22:52:00Z</dcterms:modified>
</cp:coreProperties>
</file>