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5AE0F" w14:textId="77777777" w:rsidR="004D4AF7" w:rsidRPr="00D84860" w:rsidRDefault="734A4B27" w:rsidP="144BAFCA">
      <w:pPr>
        <w:pStyle w:val="NormalWeb"/>
        <w:jc w:val="center"/>
        <w:rPr>
          <w:rFonts w:ascii="Arial" w:eastAsia="Arial" w:hAnsi="Arial" w:cs="Arial"/>
          <w:b/>
          <w:bCs/>
          <w:lang w:val="en"/>
        </w:rPr>
      </w:pPr>
      <w:r w:rsidRPr="144BAFCA">
        <w:rPr>
          <w:rFonts w:ascii="Arial" w:eastAsia="Arial" w:hAnsi="Arial" w:cs="Arial"/>
          <w:b/>
          <w:bCs/>
          <w:lang w:val="en"/>
        </w:rPr>
        <w:t>BLOOMINGDALE'S CHECKS IN TO FALL WITH HOTEL BLOOMINGDALE'S</w:t>
      </w:r>
    </w:p>
    <w:p w14:paraId="25C826DF" w14:textId="77777777" w:rsidR="004D4AF7" w:rsidRPr="00D84860" w:rsidRDefault="734A4B27" w:rsidP="144BAFCA">
      <w:pPr>
        <w:pStyle w:val="NormalWeb"/>
        <w:jc w:val="center"/>
        <w:rPr>
          <w:rFonts w:ascii="Arial" w:eastAsia="Arial" w:hAnsi="Arial" w:cs="Arial"/>
          <w:i/>
          <w:iCs/>
          <w:sz w:val="22"/>
          <w:szCs w:val="22"/>
          <w:lang w:val="en"/>
        </w:rPr>
      </w:pPr>
      <w:r w:rsidRPr="144BAFCA">
        <w:rPr>
          <w:rFonts w:ascii="Arial" w:eastAsia="Arial" w:hAnsi="Arial" w:cs="Arial"/>
          <w:i/>
          <w:iCs/>
          <w:sz w:val="22"/>
          <w:szCs w:val="22"/>
          <w:lang w:val="en"/>
        </w:rPr>
        <w:t>Inspired by the world of The Ritz-Carlton, the immersive Carousel experience reimagines luxury shopping through curated fashion, beauty, wellness, and lifestyle experiences.</w:t>
      </w:r>
    </w:p>
    <w:p w14:paraId="5A740654" w14:textId="18FA107D" w:rsidR="57BFC43E" w:rsidRDefault="57BFC43E" w:rsidP="144BAFCA">
      <w:pPr>
        <w:rPr>
          <w:b/>
          <w:bCs/>
          <w:sz w:val="24"/>
          <w:szCs w:val="24"/>
        </w:rPr>
      </w:pPr>
      <w:r w:rsidRPr="144BAFCA">
        <w:rPr>
          <w:b/>
          <w:bCs/>
          <w:sz w:val="24"/>
          <w:szCs w:val="24"/>
        </w:rPr>
        <w:t xml:space="preserve">NEW YORK, NY, </w:t>
      </w:r>
      <w:r w:rsidR="130909AA" w:rsidRPr="144BAFCA">
        <w:rPr>
          <w:b/>
          <w:bCs/>
          <w:sz w:val="24"/>
          <w:szCs w:val="24"/>
        </w:rPr>
        <w:t xml:space="preserve">September </w:t>
      </w:r>
      <w:r w:rsidR="1228EADA" w:rsidRPr="144BAFCA">
        <w:rPr>
          <w:b/>
          <w:bCs/>
          <w:sz w:val="24"/>
          <w:szCs w:val="24"/>
        </w:rPr>
        <w:t>10</w:t>
      </w:r>
      <w:r w:rsidR="130909AA" w:rsidRPr="144BAFCA">
        <w:rPr>
          <w:b/>
          <w:bCs/>
          <w:sz w:val="24"/>
          <w:szCs w:val="24"/>
        </w:rPr>
        <w:t>, 2026</w:t>
      </w:r>
      <w:r w:rsidRPr="144BAFCA">
        <w:rPr>
          <w:b/>
          <w:bCs/>
          <w:sz w:val="24"/>
          <w:szCs w:val="24"/>
        </w:rPr>
        <w:t xml:space="preserve"> </w:t>
      </w:r>
    </w:p>
    <w:p w14:paraId="190AB42D" w14:textId="6BBBFCB4" w:rsidR="211A7C79" w:rsidRDefault="211A7C79" w:rsidP="144BAFCA">
      <w:pPr>
        <w:spacing w:before="240" w:after="240"/>
        <w:rPr>
          <w:lang w:val="en-US"/>
        </w:rPr>
      </w:pPr>
      <w:r w:rsidRPr="144BAFCA">
        <w:rPr>
          <w:lang w:val="en-US"/>
        </w:rPr>
        <w:t xml:space="preserve">This fall, Bloomingdale's invites customers to check in to </w:t>
      </w:r>
      <w:r w:rsidRPr="144BAFCA">
        <w:rPr>
          <w:b/>
          <w:bCs/>
          <w:lang w:val="en-US"/>
        </w:rPr>
        <w:t>Hotel Bloomingdale's</w:t>
      </w:r>
      <w:r w:rsidRPr="144BAFCA">
        <w:rPr>
          <w:lang w:val="en-US"/>
        </w:rPr>
        <w:t xml:space="preserve">, an immersive retail destination created in partnership with </w:t>
      </w:r>
      <w:r w:rsidRPr="144BAFCA">
        <w:rPr>
          <w:b/>
          <w:bCs/>
          <w:lang w:val="en-US"/>
        </w:rPr>
        <w:t>The Ritz-Carlton</w:t>
      </w:r>
      <w:r w:rsidRPr="144BAFCA">
        <w:rPr>
          <w:lang w:val="en-US"/>
        </w:rPr>
        <w:t xml:space="preserve">. Running </w:t>
      </w:r>
      <w:r w:rsidRPr="144BAFCA">
        <w:rPr>
          <w:b/>
          <w:bCs/>
          <w:lang w:val="en-US"/>
        </w:rPr>
        <w:t>September 10 through October 19</w:t>
      </w:r>
      <w:r w:rsidRPr="144BAFCA">
        <w:rPr>
          <w:lang w:val="en-US"/>
        </w:rPr>
        <w:t xml:space="preserve"> at Bloomingdale's 59th Street flagship, the experience brings The Ritz-Carlton's signature approach to hospitality to the iconic Carousel through fashion, beauty, wellness, home, travel, and immersive experiences.</w:t>
      </w:r>
    </w:p>
    <w:p w14:paraId="0DEFACE9" w14:textId="6D96D3DC" w:rsidR="211A7C79" w:rsidRDefault="211A7C79" w:rsidP="144BAFCA">
      <w:pPr>
        <w:spacing w:before="240" w:after="240"/>
        <w:rPr>
          <w:lang w:val="en-US"/>
        </w:rPr>
      </w:pPr>
      <w:r w:rsidRPr="144BAFCA">
        <w:rPr>
          <w:lang w:val="en-US"/>
        </w:rPr>
        <w:t xml:space="preserve">For generations, </w:t>
      </w:r>
      <w:r w:rsidRPr="144BAFCA">
        <w:rPr>
          <w:b/>
          <w:bCs/>
          <w:lang w:val="en-US"/>
        </w:rPr>
        <w:t>The Ritz-Carlton</w:t>
      </w:r>
      <w:r w:rsidRPr="144BAFCA">
        <w:rPr>
          <w:lang w:val="en-US"/>
        </w:rPr>
        <w:t xml:space="preserve"> has been defined by deeply personalized service, intuitive attention to detail, and memorable experiences. At Hotel Bloomingdale's, that spirit transforms the everyday into an escape, bringing a sense of arrival, discovery, and indulgence to a new way of experiencing the store.</w:t>
      </w:r>
    </w:p>
    <w:p w14:paraId="3A1717FC" w14:textId="16DFEBC7" w:rsidR="3EAF0201" w:rsidRDefault="3EAF0201" w:rsidP="144BAFCA">
      <w:pPr>
        <w:spacing w:before="240" w:after="240"/>
        <w:rPr>
          <w:lang w:val="en-US"/>
        </w:rPr>
      </w:pPr>
      <w:r w:rsidRPr="1A02D833">
        <w:rPr>
          <w:lang w:val="en-US"/>
        </w:rPr>
        <w:t>At the Carousel,</w:t>
      </w:r>
      <w:r w:rsidR="2397A4DB" w:rsidRPr="1A02D833">
        <w:rPr>
          <w:lang w:val="en-US"/>
        </w:rPr>
        <w:t xml:space="preserve"> </w:t>
      </w:r>
      <w:r w:rsidR="6420AA63" w:rsidRPr="1A02D833">
        <w:rPr>
          <w:b/>
          <w:bCs/>
          <w:lang w:val="en-US"/>
        </w:rPr>
        <w:t>t</w:t>
      </w:r>
      <w:r w:rsidRPr="1A02D833">
        <w:rPr>
          <w:b/>
          <w:bCs/>
          <w:lang w:val="en-US"/>
        </w:rPr>
        <w:t>he</w:t>
      </w:r>
      <w:r w:rsidR="27DE8FBD" w:rsidRPr="1A02D833">
        <w:rPr>
          <w:b/>
          <w:bCs/>
          <w:lang w:val="en-US"/>
        </w:rPr>
        <w:t xml:space="preserve"> Late Checkout:</w:t>
      </w:r>
      <w:r w:rsidRPr="1A02D833">
        <w:rPr>
          <w:b/>
          <w:bCs/>
          <w:lang w:val="en-US"/>
        </w:rPr>
        <w:t xml:space="preserve"> </w:t>
      </w:r>
      <w:r w:rsidR="05D4FC28" w:rsidRPr="1A02D833">
        <w:rPr>
          <w:b/>
          <w:bCs/>
          <w:lang w:val="en-US"/>
        </w:rPr>
        <w:t xml:space="preserve">A </w:t>
      </w:r>
      <w:r w:rsidRPr="1A02D833">
        <w:rPr>
          <w:b/>
          <w:bCs/>
          <w:lang w:val="en-US"/>
        </w:rPr>
        <w:t>Ritz-Carlton</w:t>
      </w:r>
      <w:r w:rsidR="16767ABF" w:rsidRPr="1A02D833">
        <w:rPr>
          <w:b/>
          <w:bCs/>
          <w:lang w:val="en-US"/>
        </w:rPr>
        <w:t xml:space="preserve"> Story </w:t>
      </w:r>
      <w:r w:rsidRPr="1A02D833">
        <w:rPr>
          <w:lang w:val="en-US"/>
        </w:rPr>
        <w:t xml:space="preserve">capsule collection joins a curated assortment of more than </w:t>
      </w:r>
      <w:r w:rsidRPr="1A02D833">
        <w:rPr>
          <w:b/>
          <w:bCs/>
          <w:lang w:val="en-US"/>
        </w:rPr>
        <w:t>55 brands</w:t>
      </w:r>
      <w:r w:rsidRPr="1A02D833">
        <w:rPr>
          <w:lang w:val="en-US"/>
        </w:rPr>
        <w:t xml:space="preserve">, including </w:t>
      </w:r>
      <w:r w:rsidRPr="1A02D833">
        <w:rPr>
          <w:b/>
          <w:bCs/>
          <w:lang w:val="en-US"/>
        </w:rPr>
        <w:t>14 new to Bloomingdale's</w:t>
      </w:r>
      <w:r w:rsidRPr="1A02D833">
        <w:rPr>
          <w:lang w:val="en-US"/>
        </w:rPr>
        <w:t xml:space="preserve">, alongside hospitality partners </w:t>
      </w:r>
      <w:r w:rsidRPr="1A02D833">
        <w:rPr>
          <w:b/>
          <w:bCs/>
          <w:lang w:val="en-US"/>
        </w:rPr>
        <w:t>Diptyque</w:t>
      </w:r>
      <w:r w:rsidRPr="1A02D833">
        <w:rPr>
          <w:lang w:val="en-US"/>
        </w:rPr>
        <w:t xml:space="preserve"> and </w:t>
      </w:r>
      <w:r w:rsidRPr="1A02D833">
        <w:rPr>
          <w:b/>
          <w:bCs/>
          <w:lang w:val="en-US"/>
        </w:rPr>
        <w:t>Frette</w:t>
      </w:r>
      <w:r w:rsidRPr="1A02D833">
        <w:rPr>
          <w:lang w:val="en-US"/>
        </w:rPr>
        <w:t>.</w:t>
      </w:r>
    </w:p>
    <w:p w14:paraId="12F55CD0" w14:textId="77777777" w:rsidR="00690564" w:rsidRPr="00D84860" w:rsidRDefault="76B3A634" w:rsidP="144BAFCA">
      <w:pPr>
        <w:rPr>
          <w:lang w:val="en-US"/>
        </w:rPr>
      </w:pPr>
      <w:r w:rsidRPr="144BAFCA">
        <w:rPr>
          <w:lang w:val="en-US"/>
        </w:rPr>
        <w:t>The assortment is organized into five hotel-inspired destinations:</w:t>
      </w:r>
    </w:p>
    <w:p w14:paraId="69F648B7" w14:textId="39AB934E" w:rsidR="00690564" w:rsidRPr="00D84860" w:rsidRDefault="76B3A634" w:rsidP="144BAFCA">
      <w:pPr>
        <w:pStyle w:val="ListParagraph"/>
        <w:numPr>
          <w:ilvl w:val="0"/>
          <w:numId w:val="14"/>
        </w:numPr>
        <w:rPr>
          <w:lang w:val="en-US"/>
        </w:rPr>
      </w:pPr>
      <w:r w:rsidRPr="144BAFCA">
        <w:rPr>
          <w:b/>
          <w:bCs/>
          <w:lang w:val="en-US"/>
        </w:rPr>
        <w:t>Travel</w:t>
      </w:r>
      <w:r w:rsidRPr="144BAFCA">
        <w:rPr>
          <w:lang w:val="en-US"/>
        </w:rPr>
        <w:t xml:space="preserve"> – </w:t>
      </w:r>
      <w:r w:rsidR="2A856934" w:rsidRPr="144BAFCA">
        <w:rPr>
          <w:lang w:val="en-US"/>
        </w:rPr>
        <w:t>Journey essentials from Abbode, Paralelle, Marvis, C.O. Bigelow, Cadence, Carl Friedrik, and Alex Mill.</w:t>
      </w:r>
    </w:p>
    <w:p w14:paraId="28507451" w14:textId="784D032E" w:rsidR="00690564" w:rsidRPr="004F74BF" w:rsidRDefault="76B3A634" w:rsidP="004F74BF">
      <w:pPr>
        <w:pStyle w:val="ListParagraph"/>
        <w:numPr>
          <w:ilvl w:val="0"/>
          <w:numId w:val="14"/>
        </w:numPr>
      </w:pPr>
      <w:commentRangeStart w:id="0"/>
      <w:r w:rsidRPr="144BAFCA">
        <w:rPr>
          <w:b/>
          <w:bCs/>
          <w:lang w:val="en-US"/>
        </w:rPr>
        <w:t>The Spa</w:t>
      </w:r>
      <w:r w:rsidRPr="144BAFCA">
        <w:rPr>
          <w:lang w:val="en-US"/>
        </w:rPr>
        <w:t xml:space="preserve"> –</w:t>
      </w:r>
      <w:r w:rsidR="5763EE1E" w:rsidRPr="144BAFCA">
        <w:rPr>
          <w:lang w:val="en-US"/>
        </w:rPr>
        <w:t xml:space="preserve"> </w:t>
      </w:r>
      <w:commentRangeEnd w:id="0"/>
      <w:r w:rsidR="00690564" w:rsidRPr="144BAFCA">
        <w:rPr>
          <w:rStyle w:val="CommentReference"/>
          <w:sz w:val="22"/>
          <w:szCs w:val="22"/>
          <w:lang w:val="en-US"/>
        </w:rPr>
        <w:commentReference w:id="0"/>
      </w:r>
      <w:r w:rsidR="2B90BA13" w:rsidRPr="144BAFCA">
        <w:rPr>
          <w:lang w:val="en-US"/>
        </w:rPr>
        <w:t>Luxury beauty and wellness featuring La Prairie, with an exclusive spa experience and product offerings. The assortment also includes official candle partner Diptyque, featuring the exclusive Chêne candle, alongside Vince, L:A Bruket, Lola Blanket, and Bloomingdale’s Private Label Beauty.</w:t>
      </w:r>
    </w:p>
    <w:p w14:paraId="0F05FAD3" w14:textId="30058D35" w:rsidR="00D84860" w:rsidRDefault="76B3A634" w:rsidP="144BAFCA">
      <w:pPr>
        <w:pStyle w:val="ListParagraph"/>
        <w:numPr>
          <w:ilvl w:val="0"/>
          <w:numId w:val="14"/>
        </w:numPr>
        <w:rPr>
          <w:lang w:val="en-US"/>
        </w:rPr>
      </w:pPr>
      <w:r w:rsidRPr="144BAFCA">
        <w:rPr>
          <w:b/>
          <w:bCs/>
          <w:lang w:val="en-US"/>
        </w:rPr>
        <w:t>Room Service</w:t>
      </w:r>
      <w:r w:rsidRPr="144BAFCA">
        <w:rPr>
          <w:lang w:val="en-US"/>
        </w:rPr>
        <w:t xml:space="preserve"> – </w:t>
      </w:r>
      <w:r w:rsidR="3E6F8A42" w:rsidRPr="144BAFCA">
        <w:rPr>
          <w:lang w:val="en-US"/>
        </w:rPr>
        <w:t>Elevated comforts from Slip, Brunch Slippers, Frette, Petite Plume, Jonathan Adler, Barsys, Match, Gohar World, and Bloomingdale's private label treats.</w:t>
      </w:r>
    </w:p>
    <w:p w14:paraId="5D42BCF7" w14:textId="6192BF3F" w:rsidR="00D84860" w:rsidRDefault="76B3A634" w:rsidP="144BAFCA">
      <w:pPr>
        <w:pStyle w:val="ListParagraph"/>
        <w:numPr>
          <w:ilvl w:val="0"/>
          <w:numId w:val="14"/>
        </w:numPr>
        <w:rPr>
          <w:lang w:val="en-US"/>
        </w:rPr>
      </w:pPr>
      <w:r w:rsidRPr="144BAFCA">
        <w:rPr>
          <w:b/>
          <w:bCs/>
          <w:lang w:val="en-US"/>
        </w:rPr>
        <w:t xml:space="preserve">Souvenirs </w:t>
      </w:r>
      <w:r w:rsidRPr="144BAFCA">
        <w:rPr>
          <w:lang w:val="en-US"/>
        </w:rPr>
        <w:t xml:space="preserve">– </w:t>
      </w:r>
      <w:r w:rsidR="1E621E02" w:rsidRPr="144BAFCA">
        <w:rPr>
          <w:lang w:val="en-US"/>
        </w:rPr>
        <w:t>Keepsakes from The Ritz-Carlton x Late Checkout, Solar Eclipse, Estée Lauder, Piccoli NY, Rag &amp; Bone, and Apotheke.</w:t>
      </w:r>
    </w:p>
    <w:p w14:paraId="1113851D" w14:textId="6AE76C19" w:rsidR="00D84860" w:rsidRPr="00AE11EC" w:rsidRDefault="76B3A634" w:rsidP="144BAFCA">
      <w:pPr>
        <w:pStyle w:val="ListParagraph"/>
        <w:numPr>
          <w:ilvl w:val="0"/>
          <w:numId w:val="14"/>
        </w:numPr>
        <w:rPr>
          <w:lang w:val="en-US"/>
        </w:rPr>
      </w:pPr>
      <w:r w:rsidRPr="144BAFCA">
        <w:rPr>
          <w:b/>
          <w:bCs/>
          <w:lang w:val="en-US"/>
        </w:rPr>
        <w:t xml:space="preserve">Newsstand </w:t>
      </w:r>
      <w:r w:rsidRPr="144BAFCA">
        <w:rPr>
          <w:lang w:val="en-US"/>
        </w:rPr>
        <w:t xml:space="preserve">– </w:t>
      </w:r>
      <w:r w:rsidR="6007E270" w:rsidRPr="144BAFCA">
        <w:rPr>
          <w:lang w:val="en-US"/>
        </w:rPr>
        <w:t>Books</w:t>
      </w:r>
      <w:r w:rsidR="5CFCF6DA" w:rsidRPr="144BAFCA">
        <w:t xml:space="preserve"> and travel guides from Assouline, Herb Lester, The Archivist, and Graphic Image, alongside magazines including </w:t>
      </w:r>
      <w:r w:rsidR="5CFCF6DA" w:rsidRPr="144BAFCA">
        <w:rPr>
          <w:i/>
          <w:iCs/>
        </w:rPr>
        <w:t>WSJ. Magazine</w:t>
      </w:r>
      <w:r w:rsidR="5CFCF6DA" w:rsidRPr="144BAFCA">
        <w:t xml:space="preserve">, </w:t>
      </w:r>
      <w:r w:rsidR="5CFCF6DA" w:rsidRPr="144BAFCA">
        <w:rPr>
          <w:i/>
          <w:iCs/>
        </w:rPr>
        <w:t>Cultured</w:t>
      </w:r>
      <w:r w:rsidR="5CFCF6DA" w:rsidRPr="144BAFCA">
        <w:t xml:space="preserve">, and </w:t>
      </w:r>
      <w:r w:rsidR="5CFCF6DA" w:rsidRPr="144BAFCA">
        <w:rPr>
          <w:i/>
          <w:iCs/>
        </w:rPr>
        <w:t>The Ritz-Carlton Magazine</w:t>
      </w:r>
      <w:r w:rsidR="5CFCF6DA" w:rsidRPr="144BAFCA">
        <w:t>.</w:t>
      </w:r>
    </w:p>
    <w:p w14:paraId="261E69AC" w14:textId="77777777" w:rsidR="00AE11EC" w:rsidRPr="00AE11EC" w:rsidRDefault="00AE11EC" w:rsidP="144BAFCA">
      <w:pPr>
        <w:pStyle w:val="ListParagraph"/>
        <w:rPr>
          <w:lang w:val="en-US"/>
        </w:rPr>
      </w:pPr>
    </w:p>
    <w:p w14:paraId="72D075CE" w14:textId="46C1392E" w:rsidR="1FF7F14E" w:rsidRDefault="1FF7F14E" w:rsidP="144BAFCA">
      <w:r w:rsidRPr="1A02D833">
        <w:rPr>
          <w:lang w:val="en-US"/>
        </w:rPr>
        <w:t xml:space="preserve">Beyond the Carousel, Hotel Bloomingdale's extends throughout the 59th Street flagship with dedicated windows, pop-ups, activations, and an exclusive </w:t>
      </w:r>
      <w:r w:rsidRPr="1A02D833">
        <w:rPr>
          <w:b/>
          <w:bCs/>
          <w:lang w:val="en-US"/>
        </w:rPr>
        <w:t>26-piece AQUA x Nicky Hilton collection</w:t>
      </w:r>
      <w:r w:rsidRPr="1A02D833">
        <w:rPr>
          <w:lang w:val="en-US"/>
        </w:rPr>
        <w:t xml:space="preserve"> for women and kids.</w:t>
      </w:r>
    </w:p>
    <w:p w14:paraId="69B56CF3" w14:textId="3A95A24B" w:rsidR="1A02D833" w:rsidRDefault="1A02D833" w:rsidP="1A02D833">
      <w:pPr>
        <w:rPr>
          <w:lang w:val="en-US"/>
        </w:rPr>
      </w:pPr>
    </w:p>
    <w:p w14:paraId="6728B532" w14:textId="59C889FB" w:rsidR="25C936D6" w:rsidRDefault="25C936D6" w:rsidP="1A02D833">
      <w:r w:rsidRPr="1A02D833">
        <w:rPr>
          <w:lang w:val="en-US"/>
        </w:rPr>
        <w:t xml:space="preserve">“Hotel Bloomingdale’s brings together exciting activations, new products, events, and first-time partnerships to create a truly immersive retail experience that extends far beyond the Carousel,” says Kevin Harter, VP, Integrated Marketing at Bloomingdale’s. “We’re giving customers new </w:t>
      </w:r>
      <w:r w:rsidRPr="1A02D833">
        <w:rPr>
          <w:lang w:val="en-US"/>
        </w:rPr>
        <w:lastRenderedPageBreak/>
        <w:t>ways to discover, explore, and experience Bloomingdale’s through unexpected moments, meaningful interactions, and a dynamic mix of fashion, beauty, wellness, and lifestyle.”</w:t>
      </w:r>
    </w:p>
    <w:p w14:paraId="465C3D35" w14:textId="4C8372B0" w:rsidR="144BAFCA" w:rsidRDefault="144BAFCA" w:rsidP="144BAFCA">
      <w:pPr>
        <w:rPr>
          <w:b/>
          <w:bCs/>
          <w:u w:val="single"/>
          <w:lang w:val="en-US"/>
        </w:rPr>
      </w:pPr>
    </w:p>
    <w:p w14:paraId="2E87376F" w14:textId="0FAA87A8" w:rsidR="00690564" w:rsidRPr="00ED369D" w:rsidRDefault="6856EF6F" w:rsidP="144BAFCA">
      <w:pPr>
        <w:rPr>
          <w:b/>
          <w:bCs/>
          <w:u w:val="single"/>
          <w:lang w:val="en-US"/>
        </w:rPr>
      </w:pPr>
      <w:r w:rsidRPr="144BAFCA">
        <w:rPr>
          <w:b/>
          <w:bCs/>
          <w:u w:val="single"/>
          <w:lang w:val="en-US"/>
        </w:rPr>
        <w:t>At</w:t>
      </w:r>
      <w:r w:rsidR="76B3A634" w:rsidRPr="144BAFCA">
        <w:rPr>
          <w:b/>
          <w:bCs/>
          <w:u w:val="single"/>
          <w:lang w:val="en-US"/>
        </w:rPr>
        <w:t xml:space="preserve"> Bloomingdale's 59th Street</w:t>
      </w:r>
    </w:p>
    <w:p w14:paraId="5485759E" w14:textId="77777777" w:rsidR="002D325B" w:rsidRPr="000656CB" w:rsidRDefault="002D325B" w:rsidP="144BAFCA">
      <w:pPr>
        <w:rPr>
          <w:b/>
          <w:bCs/>
          <w:lang w:val="en-US"/>
        </w:rPr>
      </w:pPr>
    </w:p>
    <w:p w14:paraId="14667A9D" w14:textId="77777777" w:rsidR="00690564" w:rsidRDefault="76B3A634" w:rsidP="144BAFCA">
      <w:pPr>
        <w:rPr>
          <w:lang w:val="en-US"/>
        </w:rPr>
      </w:pPr>
      <w:r w:rsidRPr="144BAFCA">
        <w:rPr>
          <w:lang w:val="en-US"/>
        </w:rPr>
        <w:t>Hotel Bloomingdale's extends throughout the flagship with immersive experiences inspired by luxury travel and hospitality.</w:t>
      </w:r>
    </w:p>
    <w:p w14:paraId="409E8EC3" w14:textId="77777777" w:rsidR="00D84860" w:rsidRPr="00D84860" w:rsidRDefault="00D84860" w:rsidP="144BAFCA">
      <w:pPr>
        <w:rPr>
          <w:lang w:val="en-US"/>
        </w:rPr>
      </w:pPr>
    </w:p>
    <w:p w14:paraId="286A2CE6" w14:textId="374894FA" w:rsidR="00D84860" w:rsidRDefault="76B3A634" w:rsidP="144BAFCA">
      <w:r w:rsidRPr="1A02D833">
        <w:rPr>
          <w:b/>
          <w:bCs/>
          <w:lang w:val="en-US"/>
        </w:rPr>
        <w:t>Studio 59 Takeover</w:t>
      </w:r>
      <w:r w:rsidR="00690564">
        <w:br/>
      </w:r>
      <w:r w:rsidR="32B2FFB6" w:rsidRPr="1A02D833">
        <w:t xml:space="preserve">Studio 59 transforms into a Ritz-Carlton-inspired hotel bar, bringing the spirit of luxury hospitality to Bloomingdale's. Featuring destination-inspired cocktails influenced by iconic Ritz-Carlton properties, including </w:t>
      </w:r>
      <w:r w:rsidR="67F3AB95" w:rsidRPr="1A02D833">
        <w:t>T</w:t>
      </w:r>
      <w:r w:rsidR="32B2FFB6" w:rsidRPr="1A02D833">
        <w:t>he Ritz-Carlton Yacht Collection and Ritz-Carlton Reserve, the space invites guests to experience the elegance, warmth, and sense of discovery.</w:t>
      </w:r>
    </w:p>
    <w:p w14:paraId="22332346" w14:textId="77777777" w:rsidR="00627A83" w:rsidRPr="00D84860" w:rsidRDefault="00627A83" w:rsidP="144BAFCA">
      <w:pPr>
        <w:rPr>
          <w:lang w:val="en-US"/>
        </w:rPr>
      </w:pPr>
    </w:p>
    <w:p w14:paraId="0B3F25D3" w14:textId="074F55A7" w:rsidR="00690564" w:rsidRDefault="76B3A634" w:rsidP="144BAFCA">
      <w:r w:rsidRPr="144BAFCA">
        <w:rPr>
          <w:b/>
          <w:bCs/>
          <w:lang w:val="en-US"/>
        </w:rPr>
        <w:t>La Prairie Spa</w:t>
      </w:r>
      <w:r w:rsidR="20631B8D" w:rsidRPr="144BAFCA">
        <w:rPr>
          <w:b/>
          <w:bCs/>
          <w:lang w:val="en-US"/>
        </w:rPr>
        <w:t xml:space="preserve">    </w:t>
      </w:r>
      <w:r w:rsidR="00690564">
        <w:br/>
      </w:r>
      <w:r w:rsidR="331DE221" w:rsidRPr="144BAFCA">
        <w:t>La Prairie debuts a limited-time spa residence and retail experience at Bloomingdale’s 59th Street. Highlighting the new Swiss Pristine Collection, this tranquil oasis offers an exclusive facial designed to boost hydration and help repair the skin barrier for visibly healthy-looking skin. Available by appointment.</w:t>
      </w:r>
    </w:p>
    <w:p w14:paraId="085CA48A" w14:textId="77777777" w:rsidR="00D84860" w:rsidRPr="00D84860" w:rsidRDefault="00D84860" w:rsidP="144BAFCA">
      <w:pPr>
        <w:rPr>
          <w:lang w:val="en-US"/>
        </w:rPr>
      </w:pPr>
    </w:p>
    <w:p w14:paraId="7F308AED" w14:textId="21EE15EB" w:rsidR="00810E59" w:rsidRPr="00D84860" w:rsidRDefault="4D1A3EE1" w:rsidP="144BAFCA">
      <w:pPr>
        <w:rPr>
          <w:b/>
          <w:bCs/>
          <w:lang w:val="en-US"/>
        </w:rPr>
      </w:pPr>
      <w:r w:rsidRPr="144BAFCA">
        <w:rPr>
          <w:b/>
          <w:bCs/>
          <w:lang w:val="en-US"/>
        </w:rPr>
        <w:t xml:space="preserve">Nespresso Coffee Bar </w:t>
      </w:r>
    </w:p>
    <w:p w14:paraId="04623185" w14:textId="03084B2F" w:rsidR="53FBE0DB" w:rsidRDefault="53FBE0DB" w:rsidP="144BAFCA">
      <w:r w:rsidRPr="144BAFCA">
        <w:t>Customers can stop by the Nespresso Coffee Bar to enjoy premium coffee beverages and the feel of a luxury hotel lobby café. Complimentary sampling will take place every Friday and Saturday from 1–6 PM.</w:t>
      </w:r>
    </w:p>
    <w:p w14:paraId="2E896DDF" w14:textId="77777777" w:rsidR="000656CB" w:rsidRDefault="000656CB" w:rsidP="144BAFCA">
      <w:pPr>
        <w:rPr>
          <w:b/>
          <w:bCs/>
          <w:lang w:val="en-US"/>
        </w:rPr>
      </w:pPr>
      <w:commentRangeStart w:id="1"/>
      <w:commentRangeEnd w:id="1"/>
      <w:r>
        <w:rPr>
          <w:rStyle w:val="CommentReference"/>
          <w:b/>
          <w:bCs/>
          <w:sz w:val="22"/>
          <w:szCs w:val="22"/>
          <w:lang w:val="en-US"/>
        </w:rPr>
        <w:commentReference w:id="1"/>
      </w:r>
    </w:p>
    <w:p w14:paraId="182D855A" w14:textId="7F1BB662" w:rsidR="4450895A" w:rsidRDefault="4450895A" w:rsidP="144BAFCA">
      <w:pPr>
        <w:rPr>
          <w:b/>
          <w:bCs/>
          <w:lang w:val="en-US"/>
        </w:rPr>
      </w:pPr>
      <w:r w:rsidRPr="144BAFCA">
        <w:rPr>
          <w:b/>
          <w:bCs/>
          <w:lang w:val="en-US"/>
        </w:rPr>
        <w:t>Abbode Customization</w:t>
      </w:r>
    </w:p>
    <w:p w14:paraId="5A7C8C24" w14:textId="5FE11350" w:rsidR="55001570" w:rsidRDefault="55001570" w:rsidP="144BAFCA">
      <w:pPr>
        <w:rPr>
          <w:lang w:val="en-US"/>
        </w:rPr>
      </w:pPr>
      <w:r w:rsidRPr="144BAFCA">
        <w:rPr>
          <w:lang w:val="en-US"/>
        </w:rPr>
        <w:t>Available daily, complimentary embroidery transforms Abbode purchases from throughout the Carousel into personalized keepsakes, reinforcing the experience of thoughtful, luxury hospitality.</w:t>
      </w:r>
    </w:p>
    <w:p w14:paraId="6D4EC8C9" w14:textId="6034F81B" w:rsidR="144BAFCA" w:rsidRDefault="144BAFCA" w:rsidP="144BAFCA">
      <w:pPr>
        <w:rPr>
          <w:b/>
          <w:bCs/>
          <w:lang w:val="en-US"/>
        </w:rPr>
      </w:pPr>
    </w:p>
    <w:p w14:paraId="03C9E185" w14:textId="748FEC1C" w:rsidR="00D84860" w:rsidRPr="00ED369D" w:rsidRDefault="16B7C1BE" w:rsidP="144BAFCA">
      <w:pPr>
        <w:rPr>
          <w:b/>
          <w:bCs/>
          <w:u w:val="single"/>
          <w:lang w:val="en-US"/>
        </w:rPr>
      </w:pPr>
      <w:r w:rsidRPr="144BAFCA">
        <w:rPr>
          <w:b/>
          <w:bCs/>
          <w:u w:val="single"/>
          <w:lang w:val="en-US"/>
        </w:rPr>
        <w:t xml:space="preserve">At Select </w:t>
      </w:r>
      <w:r w:rsidR="62480365" w:rsidRPr="144BAFCA">
        <w:rPr>
          <w:b/>
          <w:bCs/>
          <w:u w:val="single"/>
          <w:lang w:val="en-US"/>
        </w:rPr>
        <w:t xml:space="preserve">Bloomingdale’s </w:t>
      </w:r>
      <w:r w:rsidRPr="144BAFCA">
        <w:rPr>
          <w:b/>
          <w:bCs/>
          <w:u w:val="single"/>
          <w:lang w:val="en-US"/>
        </w:rPr>
        <w:t>Stores</w:t>
      </w:r>
    </w:p>
    <w:p w14:paraId="3AA9884C" w14:textId="77777777" w:rsidR="00D84860" w:rsidRPr="00D84860" w:rsidRDefault="00D84860" w:rsidP="144BAFCA">
      <w:pPr>
        <w:rPr>
          <w:lang w:val="en-US"/>
        </w:rPr>
      </w:pPr>
    </w:p>
    <w:p w14:paraId="72DD68AE" w14:textId="06FC674A" w:rsidR="00D84860" w:rsidRPr="00D84860" w:rsidRDefault="16B7C1BE" w:rsidP="144BAFCA">
      <w:pPr>
        <w:rPr>
          <w:b/>
          <w:bCs/>
          <w:lang w:val="en-US"/>
        </w:rPr>
      </w:pPr>
      <w:r w:rsidRPr="144BAFCA">
        <w:rPr>
          <w:b/>
          <w:bCs/>
          <w:lang w:val="en-US"/>
        </w:rPr>
        <w:t>KILIAN</w:t>
      </w:r>
      <w:r w:rsidRPr="144BAFCA">
        <w:rPr>
          <w:b/>
          <w:bCs/>
        </w:rPr>
        <w:t xml:space="preserve"> P</w:t>
      </w:r>
      <w:r w:rsidR="3662B7EC" w:rsidRPr="144BAFCA">
        <w:rPr>
          <w:b/>
          <w:bCs/>
        </w:rPr>
        <w:t>ARIS</w:t>
      </w:r>
      <w:r w:rsidRPr="144BAFCA">
        <w:rPr>
          <w:b/>
          <w:bCs/>
          <w:lang w:val="en-US"/>
        </w:rPr>
        <w:t xml:space="preserve"> Bar</w:t>
      </w:r>
      <w:commentRangeStart w:id="2"/>
      <w:commentRangeStart w:id="3"/>
      <w:commentRangeEnd w:id="2"/>
      <w:r w:rsidR="00D84860" w:rsidRPr="00D84860">
        <w:rPr>
          <w:rStyle w:val="CommentReference"/>
          <w:b/>
          <w:bCs/>
          <w:sz w:val="22"/>
          <w:szCs w:val="22"/>
          <w:lang w:val="en-US"/>
        </w:rPr>
        <w:commentReference w:id="2"/>
      </w:r>
      <w:commentRangeEnd w:id="3"/>
      <w:r w:rsidR="00D84860" w:rsidRPr="00D84860">
        <w:rPr>
          <w:rStyle w:val="CommentReference"/>
          <w:b/>
          <w:bCs/>
          <w:sz w:val="22"/>
          <w:szCs w:val="22"/>
          <w:lang w:val="en-US"/>
        </w:rPr>
        <w:commentReference w:id="3"/>
      </w:r>
    </w:p>
    <w:p w14:paraId="5D11828A" w14:textId="016372FB" w:rsidR="00D84860" w:rsidRDefault="16B7C1BE" w:rsidP="144BAFCA">
      <w:pPr>
        <w:rPr>
          <w:lang w:val="en-US"/>
        </w:rPr>
      </w:pPr>
      <w:r w:rsidRPr="144BAFCA">
        <w:rPr>
          <w:lang w:val="en-US"/>
        </w:rPr>
        <w:t>Inspired by founder Kilian Hennessy's passion for fragrance and fine spirits, the KILIAN Bar brings an art deco-inspired hotel lounge experience to select Bloomingdale's locations. Guests can enjoy specialty cocktails, mixology classes, immersive fragrance consultations, custom bottle engraving, and complimentary fragrance samples.</w:t>
      </w:r>
    </w:p>
    <w:p w14:paraId="6C8F8F95" w14:textId="77777777" w:rsidR="00D84860" w:rsidRPr="00D84860" w:rsidRDefault="00D84860" w:rsidP="144BAFCA">
      <w:pPr>
        <w:rPr>
          <w:lang w:val="en-US"/>
        </w:rPr>
      </w:pPr>
    </w:p>
    <w:p w14:paraId="109AC8C0" w14:textId="77777777" w:rsidR="00690564" w:rsidRPr="00D84860" w:rsidRDefault="76B3A634" w:rsidP="144BAFCA">
      <w:pPr>
        <w:rPr>
          <w:b/>
          <w:bCs/>
          <w:lang w:val="en-US"/>
        </w:rPr>
      </w:pPr>
      <w:r w:rsidRPr="144BAFCA">
        <w:rPr>
          <w:b/>
          <w:bCs/>
          <w:lang w:val="en-US"/>
        </w:rPr>
        <w:t>Saturdays @ Bloomingdale's</w:t>
      </w:r>
    </w:p>
    <w:p w14:paraId="0F74B9F8" w14:textId="155487A9" w:rsidR="0A2BFB7B" w:rsidRDefault="0A2BFB7B" w:rsidP="144BAFCA">
      <w:r w:rsidRPr="144BAFCA">
        <w:rPr>
          <w:lang w:val="en-US"/>
        </w:rPr>
        <w:t xml:space="preserve">On </w:t>
      </w:r>
      <w:r w:rsidRPr="144BAFCA">
        <w:rPr>
          <w:b/>
          <w:bCs/>
          <w:lang w:val="en-US"/>
        </w:rPr>
        <w:t>Saturday, September 19</w:t>
      </w:r>
      <w:r w:rsidRPr="144BAFCA">
        <w:rPr>
          <w:lang w:val="en-US"/>
        </w:rPr>
        <w:t xml:space="preserve">, Hotel Bloomingdale's comes to life nationwide through special brand activations, including </w:t>
      </w:r>
      <w:r w:rsidRPr="144BAFCA">
        <w:rPr>
          <w:b/>
          <w:bCs/>
          <w:lang w:val="en-US"/>
        </w:rPr>
        <w:t>Le Creuset</w:t>
      </w:r>
      <w:r w:rsidRPr="144BAFCA">
        <w:rPr>
          <w:lang w:val="en-US"/>
        </w:rPr>
        <w:t xml:space="preserve"> demonstrations featuring its new Onyx collection, </w:t>
      </w:r>
      <w:r w:rsidRPr="144BAFCA">
        <w:rPr>
          <w:b/>
          <w:bCs/>
          <w:lang w:val="en-US"/>
        </w:rPr>
        <w:t>La Mer</w:t>
      </w:r>
      <w:r w:rsidRPr="144BAFCA">
        <w:rPr>
          <w:lang w:val="en-US"/>
        </w:rPr>
        <w:t xml:space="preserve"> ice cream carts celebrating its reformulated Concentrate, a </w:t>
      </w:r>
      <w:r w:rsidRPr="144BAFCA">
        <w:rPr>
          <w:b/>
          <w:bCs/>
          <w:lang w:val="en-US"/>
        </w:rPr>
        <w:t>BRUNCH</w:t>
      </w:r>
      <w:r w:rsidRPr="144BAFCA">
        <w:rPr>
          <w:lang w:val="en-US"/>
        </w:rPr>
        <w:t xml:space="preserve"> pop-up with slipper embroidery, and a personal appearance by </w:t>
      </w:r>
      <w:r w:rsidRPr="144BAFCA">
        <w:rPr>
          <w:b/>
          <w:bCs/>
          <w:lang w:val="en-US"/>
        </w:rPr>
        <w:t xml:space="preserve">PiccoliNY’s </w:t>
      </w:r>
      <w:r w:rsidRPr="144BAFCA">
        <w:rPr>
          <w:lang w:val="en-US"/>
        </w:rPr>
        <w:t>founder, alongside food, beverage, wellness, and entertainment experiences.</w:t>
      </w:r>
    </w:p>
    <w:p w14:paraId="2ACB3D0C" w14:textId="37D61BAF" w:rsidR="144BAFCA" w:rsidRDefault="144BAFCA" w:rsidP="144BAFCA">
      <w:pPr>
        <w:pStyle w:val="ListParagraph"/>
      </w:pPr>
    </w:p>
    <w:p w14:paraId="2DD5FBDC" w14:textId="33F774AB" w:rsidR="00ED369D" w:rsidRDefault="6856EF6F" w:rsidP="144BAFCA">
      <w:r w:rsidRPr="144BAFCA">
        <w:t>------</w:t>
      </w:r>
    </w:p>
    <w:p w14:paraId="4B564E1A" w14:textId="2D2FC4BB" w:rsidR="00FC2C9D" w:rsidRPr="00D84860" w:rsidRDefault="396B80F9" w:rsidP="144BAFCA">
      <w:pPr>
        <w:spacing w:before="240" w:after="240"/>
        <w:rPr>
          <w:lang w:val="en-US"/>
        </w:rPr>
      </w:pPr>
      <w:r w:rsidRPr="144BAFCA">
        <w:rPr>
          <w:b/>
          <w:bCs/>
          <w:u w:val="single"/>
          <w:lang w:val="en-US"/>
        </w:rPr>
        <w:t>About Bloomingdale's</w:t>
      </w:r>
      <w:r w:rsidR="00F53AA0">
        <w:br/>
      </w:r>
      <w:r w:rsidRPr="144BAFCA">
        <w:rPr>
          <w:lang w:val="en-US"/>
        </w:rPr>
        <w:t>Bloomingdale's is America's only nationwide, full-line, upscale department store. A division of Macy's, Inc. (NYSE: M), it currently operates 3</w:t>
      </w:r>
      <w:r w:rsidR="34DFECC4" w:rsidRPr="144BAFCA">
        <w:rPr>
          <w:lang w:val="en-US"/>
        </w:rPr>
        <w:t>1</w:t>
      </w:r>
      <w:r w:rsidRPr="144BAFCA">
        <w:rPr>
          <w:lang w:val="en-US"/>
        </w:rPr>
        <w:t xml:space="preserve"> Bloomingdale's stores, 2</w:t>
      </w:r>
      <w:r w:rsidR="01D52206" w:rsidRPr="144BAFCA">
        <w:rPr>
          <w:lang w:val="en-US"/>
        </w:rPr>
        <w:t>5</w:t>
      </w:r>
      <w:r w:rsidRPr="144BAFCA">
        <w:rPr>
          <w:lang w:val="en-US"/>
        </w:rPr>
        <w:t xml:space="preserve"> Bloomingdale's The Outlet stores, and </w:t>
      </w:r>
      <w:r w:rsidR="01D52206" w:rsidRPr="144BAFCA">
        <w:rPr>
          <w:lang w:val="en-US"/>
        </w:rPr>
        <w:t>4</w:t>
      </w:r>
      <w:r w:rsidRPr="144BAFCA">
        <w:rPr>
          <w:lang w:val="en-US"/>
        </w:rPr>
        <w:t xml:space="preserve"> Bloomie's stores in California, Connecticut, Florida, Georgia, Hawaii, Illinois, Maryland, Massachusetts, New Hampshire, New Jersey, New York, Pennsylvania, Texas, Virginia, and Washington. In addition, Bloomingdale's has an international presence with a location in Dubai and Kuwait. Founded in 1872, the iconic retailer celebrated its 150th anniversary in 2022. Be sure to follow @bloomingdales on social media, become a Loyallist, and for more information, or to shop any time, visit</w:t>
      </w:r>
      <w:r w:rsidR="01D52206" w:rsidRPr="144BAFCA">
        <w:rPr>
          <w:lang w:val="en-US"/>
        </w:rPr>
        <w:t xml:space="preserve"> </w:t>
      </w:r>
      <w:r w:rsidRPr="144BAFCA">
        <w:rPr>
          <w:lang w:val="en-US"/>
        </w:rPr>
        <w:t>www.bloomingdales.com.</w:t>
      </w:r>
    </w:p>
    <w:p w14:paraId="4B564E1B" w14:textId="77777777" w:rsidR="00FC2C9D" w:rsidRPr="00D84860" w:rsidRDefault="396B80F9" w:rsidP="144BAFCA">
      <w:pPr>
        <w:spacing w:before="240" w:after="240"/>
      </w:pPr>
      <w:r w:rsidRPr="144BAFCA">
        <w:rPr>
          <w:b/>
          <w:bCs/>
          <w:u w:val="single"/>
        </w:rPr>
        <w:t>Media Contact</w:t>
      </w:r>
      <w:r w:rsidR="00F53AA0">
        <w:br/>
      </w:r>
      <w:r w:rsidRPr="144BAFCA">
        <w:t>Jennifer.Chadroff@bloomingdales.com</w:t>
      </w:r>
    </w:p>
    <w:p w14:paraId="6695F535" w14:textId="350A2357" w:rsidR="00C26822" w:rsidRPr="00D84860" w:rsidRDefault="1633F5EB" w:rsidP="144BAFCA">
      <w:pPr>
        <w:rPr>
          <w:sz w:val="24"/>
          <w:szCs w:val="24"/>
        </w:rPr>
      </w:pPr>
      <w:r w:rsidRPr="144BAFCA">
        <w:rPr>
          <w:sz w:val="24"/>
          <w:szCs w:val="24"/>
        </w:rPr>
        <w:t>---</w:t>
      </w:r>
    </w:p>
    <w:p w14:paraId="0DE8D3CB" w14:textId="57DB9C9D" w:rsidR="003477DC" w:rsidRPr="00D84860" w:rsidRDefault="003477DC">
      <w:pPr>
        <w:rPr>
          <w:rFonts w:ascii="Aptos" w:hAnsi="Aptos"/>
          <w:sz w:val="24"/>
          <w:szCs w:val="24"/>
        </w:rPr>
      </w:pPr>
    </w:p>
    <w:sectPr w:rsidR="003477DC" w:rsidRPr="00D84860">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isa Sow" w:date="2026-07-29T13:29:00Z" w:initials="KS">
    <w:p w14:paraId="7F555C54" w14:textId="15B86BB1" w:rsidR="00DE67B5" w:rsidRDefault="00DE67B5">
      <w:pPr>
        <w:pStyle w:val="CommentText"/>
      </w:pPr>
      <w:r>
        <w:rPr>
          <w:rStyle w:val="CommentReference"/>
        </w:rPr>
        <w:annotationRef/>
      </w:r>
      <w:r w:rsidRPr="2E2754D6">
        <w:t>Dyptique is our official candle partner - theyre giving us exclusive to a candle 'Chene'</w:t>
      </w:r>
    </w:p>
    <w:p w14:paraId="6344E9CC" w14:textId="62545D9D" w:rsidR="00DE67B5" w:rsidRDefault="00DE67B5">
      <w:pPr>
        <w:pStyle w:val="CommentText"/>
      </w:pPr>
    </w:p>
  </w:comment>
  <w:comment w:id="1" w:author="Kisa Sow" w:date="2026-07-29T13:41:00Z" w:initials="KS">
    <w:p w14:paraId="0811EC03" w14:textId="77BAEE99" w:rsidR="00DE67B5" w:rsidRDefault="00DE67B5">
      <w:pPr>
        <w:pStyle w:val="CommentText"/>
      </w:pPr>
      <w:r>
        <w:rPr>
          <w:rStyle w:val="CommentReference"/>
        </w:rPr>
        <w:annotationRef/>
      </w:r>
      <w:r w:rsidRPr="4FC23CF3">
        <w:t xml:space="preserve">abbode will be offering embroidery in the carousel </w:t>
      </w:r>
    </w:p>
  </w:comment>
  <w:comment w:id="2" w:author="Caroline McNamara" w:date="2026-07-29T14:26:00Z" w:initials="CM">
    <w:p w14:paraId="2767595A" w14:textId="7FA72CA0" w:rsidR="00DE67B5" w:rsidRDefault="00DE67B5">
      <w:pPr>
        <w:pStyle w:val="CommentText"/>
      </w:pPr>
      <w:r>
        <w:rPr>
          <w:rStyle w:val="CommentReference"/>
        </w:rPr>
        <w:annotationRef/>
      </w:r>
      <w:r>
        <w:fldChar w:fldCharType="begin"/>
      </w:r>
      <w:r>
        <w:instrText xml:space="preserve"> HYPERLINK "mailto:alexa.davis@bloomingdales.com"</w:instrText>
      </w:r>
      <w:bookmarkStart w:id="4" w:name="_@_2254C6CE89DE4312BBD242C031E978AAZ"/>
      <w:r>
        <w:fldChar w:fldCharType="separate"/>
      </w:r>
      <w:bookmarkEnd w:id="4"/>
      <w:r w:rsidRPr="0ED5153E">
        <w:rPr>
          <w:noProof/>
        </w:rPr>
        <w:t>@Alexa Davis</w:t>
      </w:r>
      <w:r>
        <w:fldChar w:fldCharType="end"/>
      </w:r>
    </w:p>
  </w:comment>
  <w:comment w:id="3" w:author="Alexa Davis" w:date="2026-08-06T11:05:00Z" w:initials="AD">
    <w:p w14:paraId="30BAEE30" w14:textId="1A795234" w:rsidR="00DE67B5" w:rsidRDefault="00DE67B5">
      <w:pPr>
        <w:pStyle w:val="CommentText"/>
      </w:pPr>
      <w:r>
        <w:rPr>
          <w:rStyle w:val="CommentReference"/>
        </w:rPr>
        <w:annotationRef/>
      </w:r>
      <w:r>
        <w:fldChar w:fldCharType="begin"/>
      </w:r>
      <w:r>
        <w:instrText xml:space="preserve"> HYPERLINK "mailto:kimberly.singer@bloomingdales.com"</w:instrText>
      </w:r>
      <w:bookmarkStart w:id="5" w:name="_@_47484D8AB0014CF082FF71B09C958497Z"/>
      <w:r>
        <w:fldChar w:fldCharType="separate"/>
      </w:r>
      <w:bookmarkEnd w:id="5"/>
      <w:r w:rsidRPr="41070AAB">
        <w:rPr>
          <w:noProof/>
        </w:rPr>
        <w:t>@Kimberly Singer</w:t>
      </w:r>
      <w:r>
        <w:fldChar w:fldCharType="end"/>
      </w:r>
      <w:r w:rsidRPr="7FD57A25">
        <w:t xml:space="preserve"> looks good on the beauty front!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44E9CC" w15:done="1"/>
  <w15:commentEx w15:paraId="0811EC03" w15:done="1"/>
  <w15:commentEx w15:paraId="2767595A" w15:done="0"/>
  <w15:commentEx w15:paraId="30BAEE30" w15:paraIdParent="2767595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6732400" w16cex:dateUtc="2026-07-29T17:29:00Z"/>
  <w16cex:commentExtensible w16cex:durableId="3B835D99" w16cex:dateUtc="2026-07-29T17:41:00Z"/>
  <w16cex:commentExtensible w16cex:durableId="317F75B8" w16cex:dateUtc="2026-07-29T18:26:00Z">
    <w16cex:extLst>
      <w16:ext w16:uri="{CE6994B0-6A32-4C9F-8C6B-6E91EDA988CE}">
        <cr:reactions xmlns:cr="http://schemas.microsoft.com/office/comments/2020/reactions">
          <cr:reaction reactionType="1">
            <cr:reactionInfo dateUtc="2026-08-06T15:05:38Z">
              <cr:user userId="S::alexa.davis@bloomingdales.com::58559773-4dbb-4c83-8295-6bb6a85a8778" userProvider="AD" userName="Alexa Davis"/>
            </cr:reactionInfo>
          </cr:reaction>
        </cr:reactions>
      </w16:ext>
    </w16cex:extLst>
  </w16cex:commentExtensible>
  <w16cex:commentExtensible w16cex:durableId="1144F41D" w16cex:dateUtc="2026-08-06T15:05:00Z">
    <w16cex:extLst>
      <w16:ext w16:uri="{CE6994B0-6A32-4C9F-8C6B-6E91EDA988CE}">
        <cr:reactions xmlns:cr="http://schemas.microsoft.com/office/comments/2020/reactions">
          <cr:reaction reactionType="1">
            <cr:reactionInfo dateUtc="2026-08-06T16:01:44Z">
              <cr:user userId="S::kimberly.singer@bloomingdales.com::18cc106f-b579-4d13-8fae-4937478b7391" userProvider="AD" userName="Kimberly Singer"/>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44E9CC" w16cid:durableId="76732400"/>
  <w16cid:commentId w16cid:paraId="0811EC03" w16cid:durableId="3B835D99"/>
  <w16cid:commentId w16cid:paraId="2767595A" w16cid:durableId="317F75B8"/>
  <w16cid:commentId w16cid:paraId="30BAEE30" w16cid:durableId="1144F41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F9A37" w14:textId="77777777" w:rsidR="00DE67B5" w:rsidRDefault="00DE67B5" w:rsidP="00DD1D59">
      <w:pPr>
        <w:spacing w:line="240" w:lineRule="auto"/>
      </w:pPr>
      <w:r>
        <w:separator/>
      </w:r>
    </w:p>
  </w:endnote>
  <w:endnote w:type="continuationSeparator" w:id="0">
    <w:p w14:paraId="3CC88DED" w14:textId="77777777" w:rsidR="00DE67B5" w:rsidRDefault="00DE67B5" w:rsidP="00DD1D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2D51E7A0-C366-42C0-88C2-6CB797038045}"/>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embedRegular r:id="rId2" w:fontKey="{634AD954-ABB6-4D39-8529-38F5D3B28D3C}"/>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3" w:fontKey="{72028BC7-D471-42D7-BE04-3D623753D6D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BF85E" w14:textId="77777777" w:rsidR="00DE67B5" w:rsidRDefault="00DE67B5" w:rsidP="00DD1D59">
      <w:pPr>
        <w:spacing w:line="240" w:lineRule="auto"/>
      </w:pPr>
      <w:r>
        <w:separator/>
      </w:r>
    </w:p>
  </w:footnote>
  <w:footnote w:type="continuationSeparator" w:id="0">
    <w:p w14:paraId="13EE9468" w14:textId="77777777" w:rsidR="00DE67B5" w:rsidRDefault="00DE67B5" w:rsidP="00DD1D5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D8C"/>
    <w:multiLevelType w:val="multilevel"/>
    <w:tmpl w:val="72B85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3B9A94"/>
    <w:multiLevelType w:val="hybridMultilevel"/>
    <w:tmpl w:val="FFFFFFFF"/>
    <w:lvl w:ilvl="0" w:tplc="D5F0FC0E">
      <w:start w:val="1"/>
      <w:numFmt w:val="bullet"/>
      <w:lvlText w:val=""/>
      <w:lvlJc w:val="left"/>
      <w:pPr>
        <w:ind w:left="720" w:hanging="360"/>
      </w:pPr>
      <w:rPr>
        <w:rFonts w:ascii="Symbol" w:hAnsi="Symbol" w:hint="default"/>
      </w:rPr>
    </w:lvl>
    <w:lvl w:ilvl="1" w:tplc="50C893C6">
      <w:start w:val="1"/>
      <w:numFmt w:val="bullet"/>
      <w:lvlText w:val="o"/>
      <w:lvlJc w:val="left"/>
      <w:pPr>
        <w:ind w:left="1440" w:hanging="360"/>
      </w:pPr>
      <w:rPr>
        <w:rFonts w:ascii="Courier New" w:hAnsi="Courier New" w:hint="default"/>
      </w:rPr>
    </w:lvl>
    <w:lvl w:ilvl="2" w:tplc="BD90F69E">
      <w:start w:val="1"/>
      <w:numFmt w:val="bullet"/>
      <w:lvlText w:val=""/>
      <w:lvlJc w:val="left"/>
      <w:pPr>
        <w:ind w:left="2160" w:hanging="360"/>
      </w:pPr>
      <w:rPr>
        <w:rFonts w:ascii="Wingdings" w:hAnsi="Wingdings" w:hint="default"/>
      </w:rPr>
    </w:lvl>
    <w:lvl w:ilvl="3" w:tplc="A8506FB0">
      <w:start w:val="1"/>
      <w:numFmt w:val="bullet"/>
      <w:lvlText w:val=""/>
      <w:lvlJc w:val="left"/>
      <w:pPr>
        <w:ind w:left="2880" w:hanging="360"/>
      </w:pPr>
      <w:rPr>
        <w:rFonts w:ascii="Symbol" w:hAnsi="Symbol" w:hint="default"/>
      </w:rPr>
    </w:lvl>
    <w:lvl w:ilvl="4" w:tplc="1F58F7AC">
      <w:start w:val="1"/>
      <w:numFmt w:val="bullet"/>
      <w:lvlText w:val="o"/>
      <w:lvlJc w:val="left"/>
      <w:pPr>
        <w:ind w:left="3600" w:hanging="360"/>
      </w:pPr>
      <w:rPr>
        <w:rFonts w:ascii="Courier New" w:hAnsi="Courier New" w:hint="default"/>
      </w:rPr>
    </w:lvl>
    <w:lvl w:ilvl="5" w:tplc="308019F2">
      <w:start w:val="1"/>
      <w:numFmt w:val="bullet"/>
      <w:lvlText w:val=""/>
      <w:lvlJc w:val="left"/>
      <w:pPr>
        <w:ind w:left="4320" w:hanging="360"/>
      </w:pPr>
      <w:rPr>
        <w:rFonts w:ascii="Wingdings" w:hAnsi="Wingdings" w:hint="default"/>
      </w:rPr>
    </w:lvl>
    <w:lvl w:ilvl="6" w:tplc="C496559E">
      <w:start w:val="1"/>
      <w:numFmt w:val="bullet"/>
      <w:lvlText w:val=""/>
      <w:lvlJc w:val="left"/>
      <w:pPr>
        <w:ind w:left="5040" w:hanging="360"/>
      </w:pPr>
      <w:rPr>
        <w:rFonts w:ascii="Symbol" w:hAnsi="Symbol" w:hint="default"/>
      </w:rPr>
    </w:lvl>
    <w:lvl w:ilvl="7" w:tplc="EE56FE60">
      <w:start w:val="1"/>
      <w:numFmt w:val="bullet"/>
      <w:lvlText w:val="o"/>
      <w:lvlJc w:val="left"/>
      <w:pPr>
        <w:ind w:left="5760" w:hanging="360"/>
      </w:pPr>
      <w:rPr>
        <w:rFonts w:ascii="Courier New" w:hAnsi="Courier New" w:hint="default"/>
      </w:rPr>
    </w:lvl>
    <w:lvl w:ilvl="8" w:tplc="67EC59E6">
      <w:start w:val="1"/>
      <w:numFmt w:val="bullet"/>
      <w:lvlText w:val=""/>
      <w:lvlJc w:val="left"/>
      <w:pPr>
        <w:ind w:left="6480" w:hanging="360"/>
      </w:pPr>
      <w:rPr>
        <w:rFonts w:ascii="Wingdings" w:hAnsi="Wingdings" w:hint="default"/>
      </w:rPr>
    </w:lvl>
  </w:abstractNum>
  <w:abstractNum w:abstractNumId="2" w15:restartNumberingAfterBreak="0">
    <w:nsid w:val="1ED7598C"/>
    <w:multiLevelType w:val="hybridMultilevel"/>
    <w:tmpl w:val="3D0A1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1152E7"/>
    <w:multiLevelType w:val="hybridMultilevel"/>
    <w:tmpl w:val="611CF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697CE1"/>
    <w:multiLevelType w:val="hybridMultilevel"/>
    <w:tmpl w:val="69F42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701E16"/>
    <w:multiLevelType w:val="hybridMultilevel"/>
    <w:tmpl w:val="D7601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CE1FF9"/>
    <w:multiLevelType w:val="multilevel"/>
    <w:tmpl w:val="97121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DA34BB"/>
    <w:multiLevelType w:val="hybridMultilevel"/>
    <w:tmpl w:val="2C726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8C0159"/>
    <w:multiLevelType w:val="multilevel"/>
    <w:tmpl w:val="E8A21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061566"/>
    <w:multiLevelType w:val="multilevel"/>
    <w:tmpl w:val="2B641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A727276"/>
    <w:multiLevelType w:val="hybridMultilevel"/>
    <w:tmpl w:val="D29C6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39344C"/>
    <w:multiLevelType w:val="multilevel"/>
    <w:tmpl w:val="07F0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80C3598"/>
    <w:multiLevelType w:val="multilevel"/>
    <w:tmpl w:val="70BC5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B0B27D9"/>
    <w:multiLevelType w:val="multilevel"/>
    <w:tmpl w:val="C4488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D311087"/>
    <w:multiLevelType w:val="multilevel"/>
    <w:tmpl w:val="8F648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0974589">
    <w:abstractNumId w:val="0"/>
  </w:num>
  <w:num w:numId="2" w16cid:durableId="957569710">
    <w:abstractNumId w:val="6"/>
  </w:num>
  <w:num w:numId="3" w16cid:durableId="1170753127">
    <w:abstractNumId w:val="12"/>
  </w:num>
  <w:num w:numId="4" w16cid:durableId="670182710">
    <w:abstractNumId w:val="2"/>
  </w:num>
  <w:num w:numId="5" w16cid:durableId="2085452702">
    <w:abstractNumId w:val="3"/>
  </w:num>
  <w:num w:numId="6" w16cid:durableId="1109737235">
    <w:abstractNumId w:val="10"/>
  </w:num>
  <w:num w:numId="7" w16cid:durableId="1152059737">
    <w:abstractNumId w:val="7"/>
  </w:num>
  <w:num w:numId="8" w16cid:durableId="844788167">
    <w:abstractNumId w:val="1"/>
  </w:num>
  <w:num w:numId="9" w16cid:durableId="842014923">
    <w:abstractNumId w:val="9"/>
  </w:num>
  <w:num w:numId="10" w16cid:durableId="900404189">
    <w:abstractNumId w:val="11"/>
  </w:num>
  <w:num w:numId="11" w16cid:durableId="1268806086">
    <w:abstractNumId w:val="13"/>
  </w:num>
  <w:num w:numId="12" w16cid:durableId="1056854171">
    <w:abstractNumId w:val="14"/>
  </w:num>
  <w:num w:numId="13" w16cid:durableId="440222421">
    <w:abstractNumId w:val="5"/>
  </w:num>
  <w:num w:numId="14" w16cid:durableId="5257930">
    <w:abstractNumId w:val="4"/>
  </w:num>
  <w:num w:numId="15" w16cid:durableId="40823258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sa Sow">
    <w15:presenceInfo w15:providerId="AD" w15:userId="S::barkisa.sow@bloomingdales.com::d1749769-f0de-4d63-9d4c-755f14fff5b2"/>
  </w15:person>
  <w15:person w15:author="Caroline McNamara">
    <w15:presenceInfo w15:providerId="AD" w15:userId="S::caroline.mcnamara@bloomingdales.com::6978e029-084b-4193-970b-5dce43f3f3c7"/>
  </w15:person>
  <w15:person w15:author="Alexa Davis">
    <w15:presenceInfo w15:providerId="AD" w15:userId="S::alexa.davis@bloomingdales.com::58559773-4dbb-4c83-8295-6bb6a85a87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C9D"/>
    <w:rsid w:val="000021A6"/>
    <w:rsid w:val="00016D08"/>
    <w:rsid w:val="0002386B"/>
    <w:rsid w:val="000346E5"/>
    <w:rsid w:val="00042358"/>
    <w:rsid w:val="00052767"/>
    <w:rsid w:val="00062AD1"/>
    <w:rsid w:val="000656CB"/>
    <w:rsid w:val="000708D3"/>
    <w:rsid w:val="000720AA"/>
    <w:rsid w:val="0007572F"/>
    <w:rsid w:val="000861DE"/>
    <w:rsid w:val="0009163F"/>
    <w:rsid w:val="00092E81"/>
    <w:rsid w:val="00094E60"/>
    <w:rsid w:val="0009685C"/>
    <w:rsid w:val="000A099A"/>
    <w:rsid w:val="000F4F61"/>
    <w:rsid w:val="00106678"/>
    <w:rsid w:val="00106EDB"/>
    <w:rsid w:val="00123D48"/>
    <w:rsid w:val="00133C7C"/>
    <w:rsid w:val="00142B47"/>
    <w:rsid w:val="00162EAE"/>
    <w:rsid w:val="00176827"/>
    <w:rsid w:val="001A4076"/>
    <w:rsid w:val="001B0C85"/>
    <w:rsid w:val="001C49B5"/>
    <w:rsid w:val="001C508B"/>
    <w:rsid w:val="001E31CF"/>
    <w:rsid w:val="001E4D20"/>
    <w:rsid w:val="001E764B"/>
    <w:rsid w:val="0020111C"/>
    <w:rsid w:val="0020403D"/>
    <w:rsid w:val="0023599C"/>
    <w:rsid w:val="00235DC9"/>
    <w:rsid w:val="00246C2A"/>
    <w:rsid w:val="00246CC6"/>
    <w:rsid w:val="00254319"/>
    <w:rsid w:val="002565A7"/>
    <w:rsid w:val="00257881"/>
    <w:rsid w:val="00260F98"/>
    <w:rsid w:val="002671DB"/>
    <w:rsid w:val="00274379"/>
    <w:rsid w:val="00284FEB"/>
    <w:rsid w:val="002B13C3"/>
    <w:rsid w:val="002B299F"/>
    <w:rsid w:val="002D0BE0"/>
    <w:rsid w:val="002D325B"/>
    <w:rsid w:val="002E56E6"/>
    <w:rsid w:val="002E7780"/>
    <w:rsid w:val="00306A78"/>
    <w:rsid w:val="00314090"/>
    <w:rsid w:val="00317200"/>
    <w:rsid w:val="0032510F"/>
    <w:rsid w:val="00327CEE"/>
    <w:rsid w:val="003363D8"/>
    <w:rsid w:val="003477DC"/>
    <w:rsid w:val="0035348F"/>
    <w:rsid w:val="0035623A"/>
    <w:rsid w:val="00365ACF"/>
    <w:rsid w:val="00375AAC"/>
    <w:rsid w:val="003771BD"/>
    <w:rsid w:val="0038270E"/>
    <w:rsid w:val="00391618"/>
    <w:rsid w:val="003A187D"/>
    <w:rsid w:val="003B28E6"/>
    <w:rsid w:val="003B4612"/>
    <w:rsid w:val="003B4850"/>
    <w:rsid w:val="003B7FD3"/>
    <w:rsid w:val="003D2FCF"/>
    <w:rsid w:val="003D679F"/>
    <w:rsid w:val="003D7047"/>
    <w:rsid w:val="003E2F6D"/>
    <w:rsid w:val="003F277E"/>
    <w:rsid w:val="004070F6"/>
    <w:rsid w:val="00417377"/>
    <w:rsid w:val="00420623"/>
    <w:rsid w:val="00421BDE"/>
    <w:rsid w:val="00423E18"/>
    <w:rsid w:val="004252FE"/>
    <w:rsid w:val="00425DD7"/>
    <w:rsid w:val="00467CD6"/>
    <w:rsid w:val="00473DB6"/>
    <w:rsid w:val="00481CA9"/>
    <w:rsid w:val="00494A04"/>
    <w:rsid w:val="00496AB5"/>
    <w:rsid w:val="004A48F2"/>
    <w:rsid w:val="004B0217"/>
    <w:rsid w:val="004B77CC"/>
    <w:rsid w:val="004C091D"/>
    <w:rsid w:val="004D332A"/>
    <w:rsid w:val="004D4AF7"/>
    <w:rsid w:val="004E0295"/>
    <w:rsid w:val="004F74BF"/>
    <w:rsid w:val="00523368"/>
    <w:rsid w:val="00542453"/>
    <w:rsid w:val="0055279A"/>
    <w:rsid w:val="005575F8"/>
    <w:rsid w:val="0055764C"/>
    <w:rsid w:val="00571347"/>
    <w:rsid w:val="00582B9D"/>
    <w:rsid w:val="005A73A2"/>
    <w:rsid w:val="005B1904"/>
    <w:rsid w:val="005C186F"/>
    <w:rsid w:val="005C5C7E"/>
    <w:rsid w:val="005D4D44"/>
    <w:rsid w:val="005E0979"/>
    <w:rsid w:val="005E0FF1"/>
    <w:rsid w:val="005E339F"/>
    <w:rsid w:val="005E49BD"/>
    <w:rsid w:val="005E54CF"/>
    <w:rsid w:val="005F0C86"/>
    <w:rsid w:val="005F334B"/>
    <w:rsid w:val="005F6B27"/>
    <w:rsid w:val="005F7EE1"/>
    <w:rsid w:val="006002D7"/>
    <w:rsid w:val="00611345"/>
    <w:rsid w:val="006263B5"/>
    <w:rsid w:val="00627A83"/>
    <w:rsid w:val="006343EA"/>
    <w:rsid w:val="00651E61"/>
    <w:rsid w:val="00666DDD"/>
    <w:rsid w:val="00690564"/>
    <w:rsid w:val="00694488"/>
    <w:rsid w:val="006E3124"/>
    <w:rsid w:val="006F094D"/>
    <w:rsid w:val="00705226"/>
    <w:rsid w:val="0071541C"/>
    <w:rsid w:val="0073047E"/>
    <w:rsid w:val="00763213"/>
    <w:rsid w:val="0078282F"/>
    <w:rsid w:val="007B68B1"/>
    <w:rsid w:val="007D161E"/>
    <w:rsid w:val="007E2C75"/>
    <w:rsid w:val="007F217E"/>
    <w:rsid w:val="00810E59"/>
    <w:rsid w:val="0084006C"/>
    <w:rsid w:val="00841475"/>
    <w:rsid w:val="008561E6"/>
    <w:rsid w:val="008575A4"/>
    <w:rsid w:val="00870817"/>
    <w:rsid w:val="008709A5"/>
    <w:rsid w:val="00874600"/>
    <w:rsid w:val="008A5ED0"/>
    <w:rsid w:val="008B067C"/>
    <w:rsid w:val="008C0152"/>
    <w:rsid w:val="008D0BEF"/>
    <w:rsid w:val="008D1F13"/>
    <w:rsid w:val="0090387F"/>
    <w:rsid w:val="00921496"/>
    <w:rsid w:val="00952DCD"/>
    <w:rsid w:val="00957391"/>
    <w:rsid w:val="0096221C"/>
    <w:rsid w:val="00974EA6"/>
    <w:rsid w:val="009804A3"/>
    <w:rsid w:val="00984C56"/>
    <w:rsid w:val="00991C56"/>
    <w:rsid w:val="009C1A06"/>
    <w:rsid w:val="009C6C0E"/>
    <w:rsid w:val="009D10D9"/>
    <w:rsid w:val="009D5A36"/>
    <w:rsid w:val="00A00327"/>
    <w:rsid w:val="00A120EB"/>
    <w:rsid w:val="00A13128"/>
    <w:rsid w:val="00A13325"/>
    <w:rsid w:val="00A16876"/>
    <w:rsid w:val="00A22BA0"/>
    <w:rsid w:val="00A71541"/>
    <w:rsid w:val="00A72188"/>
    <w:rsid w:val="00A73FB6"/>
    <w:rsid w:val="00AB031E"/>
    <w:rsid w:val="00AB1EB4"/>
    <w:rsid w:val="00AC1039"/>
    <w:rsid w:val="00AE11EC"/>
    <w:rsid w:val="00AE7E8F"/>
    <w:rsid w:val="00AF0E1D"/>
    <w:rsid w:val="00B04F31"/>
    <w:rsid w:val="00B168F3"/>
    <w:rsid w:val="00B21980"/>
    <w:rsid w:val="00B47983"/>
    <w:rsid w:val="00B522BA"/>
    <w:rsid w:val="00B63D91"/>
    <w:rsid w:val="00B722AA"/>
    <w:rsid w:val="00B72B5C"/>
    <w:rsid w:val="00B91A84"/>
    <w:rsid w:val="00B957E5"/>
    <w:rsid w:val="00BA6BF3"/>
    <w:rsid w:val="00BD592A"/>
    <w:rsid w:val="00BE62DC"/>
    <w:rsid w:val="00C051B4"/>
    <w:rsid w:val="00C26822"/>
    <w:rsid w:val="00C32F04"/>
    <w:rsid w:val="00C41E73"/>
    <w:rsid w:val="00C47FCE"/>
    <w:rsid w:val="00C502A6"/>
    <w:rsid w:val="00C502FA"/>
    <w:rsid w:val="00C61AC6"/>
    <w:rsid w:val="00C71DCC"/>
    <w:rsid w:val="00C72EE2"/>
    <w:rsid w:val="00C80AAA"/>
    <w:rsid w:val="00C8127F"/>
    <w:rsid w:val="00C91985"/>
    <w:rsid w:val="00C929B9"/>
    <w:rsid w:val="00C94D26"/>
    <w:rsid w:val="00CA555D"/>
    <w:rsid w:val="00CB3C76"/>
    <w:rsid w:val="00CC6863"/>
    <w:rsid w:val="00D0030C"/>
    <w:rsid w:val="00D167E2"/>
    <w:rsid w:val="00D32BB2"/>
    <w:rsid w:val="00D34171"/>
    <w:rsid w:val="00D40F52"/>
    <w:rsid w:val="00D50420"/>
    <w:rsid w:val="00D531A4"/>
    <w:rsid w:val="00D544B5"/>
    <w:rsid w:val="00D61EAE"/>
    <w:rsid w:val="00D6622A"/>
    <w:rsid w:val="00D84860"/>
    <w:rsid w:val="00DA0647"/>
    <w:rsid w:val="00DA32DA"/>
    <w:rsid w:val="00DA38CE"/>
    <w:rsid w:val="00DB03EE"/>
    <w:rsid w:val="00DB4744"/>
    <w:rsid w:val="00DC39B0"/>
    <w:rsid w:val="00DD1D59"/>
    <w:rsid w:val="00DE67B5"/>
    <w:rsid w:val="00E00526"/>
    <w:rsid w:val="00E31C7A"/>
    <w:rsid w:val="00E44200"/>
    <w:rsid w:val="00E448DB"/>
    <w:rsid w:val="00E76D58"/>
    <w:rsid w:val="00E84327"/>
    <w:rsid w:val="00E861EF"/>
    <w:rsid w:val="00EC2B05"/>
    <w:rsid w:val="00EC5430"/>
    <w:rsid w:val="00EC79DE"/>
    <w:rsid w:val="00ED1C54"/>
    <w:rsid w:val="00ED369D"/>
    <w:rsid w:val="00ED4B6E"/>
    <w:rsid w:val="00EF0C5D"/>
    <w:rsid w:val="00EF0C6B"/>
    <w:rsid w:val="00EF287F"/>
    <w:rsid w:val="00EF441F"/>
    <w:rsid w:val="00EF7F45"/>
    <w:rsid w:val="00F11A87"/>
    <w:rsid w:val="00F17FE1"/>
    <w:rsid w:val="00F20918"/>
    <w:rsid w:val="00F365DD"/>
    <w:rsid w:val="00F53AA0"/>
    <w:rsid w:val="00F7433B"/>
    <w:rsid w:val="00F775AA"/>
    <w:rsid w:val="00F943AF"/>
    <w:rsid w:val="00FA73B7"/>
    <w:rsid w:val="00FB083E"/>
    <w:rsid w:val="00FC2C9D"/>
    <w:rsid w:val="00FF54B8"/>
    <w:rsid w:val="01D52206"/>
    <w:rsid w:val="01F4AA06"/>
    <w:rsid w:val="02477256"/>
    <w:rsid w:val="02951F6E"/>
    <w:rsid w:val="029BB8B1"/>
    <w:rsid w:val="02F2146A"/>
    <w:rsid w:val="03E45902"/>
    <w:rsid w:val="03ED8418"/>
    <w:rsid w:val="041D5C6E"/>
    <w:rsid w:val="0516507F"/>
    <w:rsid w:val="05D4FC28"/>
    <w:rsid w:val="06097915"/>
    <w:rsid w:val="06221725"/>
    <w:rsid w:val="06465B60"/>
    <w:rsid w:val="06C1EADD"/>
    <w:rsid w:val="070C1B67"/>
    <w:rsid w:val="0801E5EC"/>
    <w:rsid w:val="0911B950"/>
    <w:rsid w:val="0A2BFB7B"/>
    <w:rsid w:val="0ACDF857"/>
    <w:rsid w:val="0BE20582"/>
    <w:rsid w:val="0C4C99F4"/>
    <w:rsid w:val="0C9D0085"/>
    <w:rsid w:val="0D03AECC"/>
    <w:rsid w:val="0E4FD469"/>
    <w:rsid w:val="0E5B9523"/>
    <w:rsid w:val="0F542C87"/>
    <w:rsid w:val="0FDDA02F"/>
    <w:rsid w:val="10C3FC37"/>
    <w:rsid w:val="11749CD6"/>
    <w:rsid w:val="11AA977A"/>
    <w:rsid w:val="1228EADA"/>
    <w:rsid w:val="122BDDD8"/>
    <w:rsid w:val="12575378"/>
    <w:rsid w:val="130909AA"/>
    <w:rsid w:val="130A08FA"/>
    <w:rsid w:val="13C2246E"/>
    <w:rsid w:val="13F57FC8"/>
    <w:rsid w:val="1411273B"/>
    <w:rsid w:val="144BAFCA"/>
    <w:rsid w:val="1508981C"/>
    <w:rsid w:val="1527DF16"/>
    <w:rsid w:val="1570E747"/>
    <w:rsid w:val="1633F5EB"/>
    <w:rsid w:val="165247E6"/>
    <w:rsid w:val="16767ABF"/>
    <w:rsid w:val="16B7C1BE"/>
    <w:rsid w:val="16C4DA82"/>
    <w:rsid w:val="179370F9"/>
    <w:rsid w:val="17AF4147"/>
    <w:rsid w:val="17B4C4A2"/>
    <w:rsid w:val="18145EBF"/>
    <w:rsid w:val="19D2CFF9"/>
    <w:rsid w:val="19F604E0"/>
    <w:rsid w:val="1A02D833"/>
    <w:rsid w:val="1B46D24B"/>
    <w:rsid w:val="1C26C476"/>
    <w:rsid w:val="1CEED61A"/>
    <w:rsid w:val="1D37CBD9"/>
    <w:rsid w:val="1D6C8FE7"/>
    <w:rsid w:val="1D70D284"/>
    <w:rsid w:val="1D83E6F5"/>
    <w:rsid w:val="1E037768"/>
    <w:rsid w:val="1E621E02"/>
    <w:rsid w:val="1EFE15A0"/>
    <w:rsid w:val="1FBD0648"/>
    <w:rsid w:val="1FF7F14E"/>
    <w:rsid w:val="20631B8D"/>
    <w:rsid w:val="20CF2E53"/>
    <w:rsid w:val="211A7C79"/>
    <w:rsid w:val="21505CC3"/>
    <w:rsid w:val="21A92B41"/>
    <w:rsid w:val="21AA34EB"/>
    <w:rsid w:val="222D2B4F"/>
    <w:rsid w:val="224802C5"/>
    <w:rsid w:val="234424C8"/>
    <w:rsid w:val="2397A4DB"/>
    <w:rsid w:val="24D888D7"/>
    <w:rsid w:val="24DA9885"/>
    <w:rsid w:val="24DD1C57"/>
    <w:rsid w:val="25C936D6"/>
    <w:rsid w:val="262E0793"/>
    <w:rsid w:val="268C4DE4"/>
    <w:rsid w:val="270B5747"/>
    <w:rsid w:val="27A9582A"/>
    <w:rsid w:val="27DE8FBD"/>
    <w:rsid w:val="281571B7"/>
    <w:rsid w:val="29B1AF26"/>
    <w:rsid w:val="2A4435F9"/>
    <w:rsid w:val="2A4FE3C7"/>
    <w:rsid w:val="2A699A44"/>
    <w:rsid w:val="2A856934"/>
    <w:rsid w:val="2B3C4A5A"/>
    <w:rsid w:val="2B90BA13"/>
    <w:rsid w:val="2C1AE668"/>
    <w:rsid w:val="2C208192"/>
    <w:rsid w:val="2C6454BE"/>
    <w:rsid w:val="2D36B029"/>
    <w:rsid w:val="2D62A730"/>
    <w:rsid w:val="2E366253"/>
    <w:rsid w:val="2F3C6624"/>
    <w:rsid w:val="2F8A6F1F"/>
    <w:rsid w:val="30C4D3E3"/>
    <w:rsid w:val="30DC4501"/>
    <w:rsid w:val="3242A950"/>
    <w:rsid w:val="32756F35"/>
    <w:rsid w:val="32B2FFB6"/>
    <w:rsid w:val="331DE221"/>
    <w:rsid w:val="332328A5"/>
    <w:rsid w:val="3365B046"/>
    <w:rsid w:val="3466F3F3"/>
    <w:rsid w:val="34965289"/>
    <w:rsid w:val="34C093F5"/>
    <w:rsid w:val="34DFECC4"/>
    <w:rsid w:val="34E55346"/>
    <w:rsid w:val="3548C6E7"/>
    <w:rsid w:val="35F82B37"/>
    <w:rsid w:val="3662B7EC"/>
    <w:rsid w:val="3687B8DE"/>
    <w:rsid w:val="36D70C85"/>
    <w:rsid w:val="373BDF05"/>
    <w:rsid w:val="37839363"/>
    <w:rsid w:val="383CE4C2"/>
    <w:rsid w:val="38BD89BA"/>
    <w:rsid w:val="396B80F9"/>
    <w:rsid w:val="3A1509D6"/>
    <w:rsid w:val="3A32A1FC"/>
    <w:rsid w:val="3A8ABCFA"/>
    <w:rsid w:val="3BB320D3"/>
    <w:rsid w:val="3BDBF0C0"/>
    <w:rsid w:val="3E6F8A42"/>
    <w:rsid w:val="3E93E645"/>
    <w:rsid w:val="3EAF0201"/>
    <w:rsid w:val="3FA8F555"/>
    <w:rsid w:val="40797209"/>
    <w:rsid w:val="42000204"/>
    <w:rsid w:val="422D3585"/>
    <w:rsid w:val="4254F5F3"/>
    <w:rsid w:val="43545905"/>
    <w:rsid w:val="43A78F06"/>
    <w:rsid w:val="43BD9066"/>
    <w:rsid w:val="43D0AE91"/>
    <w:rsid w:val="4450895A"/>
    <w:rsid w:val="45E1F3B7"/>
    <w:rsid w:val="46667334"/>
    <w:rsid w:val="46D1D38B"/>
    <w:rsid w:val="46D95797"/>
    <w:rsid w:val="4728ED4D"/>
    <w:rsid w:val="472C7D8E"/>
    <w:rsid w:val="4770E587"/>
    <w:rsid w:val="47D6B6AA"/>
    <w:rsid w:val="49419501"/>
    <w:rsid w:val="4A48594B"/>
    <w:rsid w:val="4AC6241C"/>
    <w:rsid w:val="4AE5F10D"/>
    <w:rsid w:val="4B749186"/>
    <w:rsid w:val="4C61A6E9"/>
    <w:rsid w:val="4C64E683"/>
    <w:rsid w:val="4C864F2D"/>
    <w:rsid w:val="4D1A3EE1"/>
    <w:rsid w:val="4E0E1878"/>
    <w:rsid w:val="4E185CAE"/>
    <w:rsid w:val="4EB8B1FE"/>
    <w:rsid w:val="4F53B0DD"/>
    <w:rsid w:val="52518F50"/>
    <w:rsid w:val="526E5E82"/>
    <w:rsid w:val="52703A2F"/>
    <w:rsid w:val="539700A2"/>
    <w:rsid w:val="53E6AB1B"/>
    <w:rsid w:val="53FBE0DB"/>
    <w:rsid w:val="55001570"/>
    <w:rsid w:val="55BBC6F8"/>
    <w:rsid w:val="57362A76"/>
    <w:rsid w:val="5763EE1E"/>
    <w:rsid w:val="57BFC43E"/>
    <w:rsid w:val="58217DAD"/>
    <w:rsid w:val="58ECBAFB"/>
    <w:rsid w:val="58F6939C"/>
    <w:rsid w:val="59536C74"/>
    <w:rsid w:val="59758952"/>
    <w:rsid w:val="5B2C261A"/>
    <w:rsid w:val="5B47F29B"/>
    <w:rsid w:val="5CF6C5A1"/>
    <w:rsid w:val="5CFCF6DA"/>
    <w:rsid w:val="5D166A41"/>
    <w:rsid w:val="5D6D01E2"/>
    <w:rsid w:val="5E237641"/>
    <w:rsid w:val="5E885316"/>
    <w:rsid w:val="5EF28684"/>
    <w:rsid w:val="5F359492"/>
    <w:rsid w:val="5FCD1786"/>
    <w:rsid w:val="5FF54FA2"/>
    <w:rsid w:val="6007E270"/>
    <w:rsid w:val="601CDA80"/>
    <w:rsid w:val="604D7586"/>
    <w:rsid w:val="608BD84C"/>
    <w:rsid w:val="62480365"/>
    <w:rsid w:val="6418BB28"/>
    <w:rsid w:val="64191D3D"/>
    <w:rsid w:val="6420AA63"/>
    <w:rsid w:val="64D8C177"/>
    <w:rsid w:val="65AFECA0"/>
    <w:rsid w:val="66ED0A27"/>
    <w:rsid w:val="67395D1A"/>
    <w:rsid w:val="67F3AB95"/>
    <w:rsid w:val="680D3471"/>
    <w:rsid w:val="6856EF6F"/>
    <w:rsid w:val="689A24E5"/>
    <w:rsid w:val="691BFF33"/>
    <w:rsid w:val="69B69F5B"/>
    <w:rsid w:val="6A556643"/>
    <w:rsid w:val="6AAC0D5D"/>
    <w:rsid w:val="6ACFF9AA"/>
    <w:rsid w:val="6BAD3A59"/>
    <w:rsid w:val="6C6F1766"/>
    <w:rsid w:val="6CC37F7B"/>
    <w:rsid w:val="6CE4EF88"/>
    <w:rsid w:val="6D2E8CDA"/>
    <w:rsid w:val="6D824202"/>
    <w:rsid w:val="6E28A8B2"/>
    <w:rsid w:val="7155D38A"/>
    <w:rsid w:val="71A6E312"/>
    <w:rsid w:val="734A4B27"/>
    <w:rsid w:val="73F5874B"/>
    <w:rsid w:val="74D5B3CC"/>
    <w:rsid w:val="758CA66A"/>
    <w:rsid w:val="76B3A634"/>
    <w:rsid w:val="7A87A912"/>
    <w:rsid w:val="7B0FB1A7"/>
    <w:rsid w:val="7B4C28DF"/>
    <w:rsid w:val="7C276EE5"/>
    <w:rsid w:val="7C5EEE05"/>
    <w:rsid w:val="7CC075D7"/>
    <w:rsid w:val="7DDE9A8D"/>
    <w:rsid w:val="7EB74BB5"/>
    <w:rsid w:val="7ED375E4"/>
    <w:rsid w:val="7F0E52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64E0C"/>
  <w15:docId w15:val="{BC027750-AF7C-4C44-92BF-2AA3FBC9B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921496"/>
    <w:pPr>
      <w:ind w:left="720"/>
      <w:contextualSpacing/>
    </w:pPr>
  </w:style>
  <w:style w:type="character" w:customStyle="1" w:styleId="normaltextrun">
    <w:name w:val="normaltextrun"/>
    <w:basedOn w:val="DefaultParagraphFont"/>
    <w:uiPriority w:val="1"/>
    <w:rsid w:val="00E31C7A"/>
    <w:rPr>
      <w:rFonts w:asciiTheme="minorHAnsi" w:eastAsiaTheme="minorEastAsia" w:hAnsiTheme="minorHAnsi" w:cstheme="minorBidi"/>
      <w:sz w:val="24"/>
      <w:szCs w:val="24"/>
    </w:rPr>
  </w:style>
  <w:style w:type="paragraph" w:styleId="NormalWeb">
    <w:name w:val="Normal (Web)"/>
    <w:basedOn w:val="Normal"/>
    <w:uiPriority w:val="99"/>
    <w:unhideWhenUsed/>
    <w:rsid w:val="00F17FE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F17FE1"/>
    <w:rPr>
      <w:b/>
      <w:bCs/>
    </w:rPr>
  </w:style>
  <w:style w:type="character" w:styleId="Emphasis">
    <w:name w:val="Emphasis"/>
    <w:basedOn w:val="DefaultParagraphFont"/>
    <w:uiPriority w:val="20"/>
    <w:qFormat/>
    <w:rsid w:val="00F17FE1"/>
    <w:rPr>
      <w:i/>
      <w:iC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DD1D59"/>
    <w:pPr>
      <w:tabs>
        <w:tab w:val="center" w:pos="4680"/>
        <w:tab w:val="right" w:pos="9360"/>
      </w:tabs>
      <w:spacing w:line="240" w:lineRule="auto"/>
    </w:pPr>
  </w:style>
  <w:style w:type="character" w:customStyle="1" w:styleId="HeaderChar">
    <w:name w:val="Header Char"/>
    <w:basedOn w:val="DefaultParagraphFont"/>
    <w:link w:val="Header"/>
    <w:uiPriority w:val="99"/>
    <w:rsid w:val="00DD1D59"/>
  </w:style>
  <w:style w:type="paragraph" w:styleId="Footer">
    <w:name w:val="footer"/>
    <w:basedOn w:val="Normal"/>
    <w:link w:val="FooterChar"/>
    <w:uiPriority w:val="99"/>
    <w:unhideWhenUsed/>
    <w:rsid w:val="00DD1D59"/>
    <w:pPr>
      <w:tabs>
        <w:tab w:val="center" w:pos="4680"/>
        <w:tab w:val="right" w:pos="9360"/>
      </w:tabs>
      <w:spacing w:line="240" w:lineRule="auto"/>
    </w:pPr>
  </w:style>
  <w:style w:type="character" w:customStyle="1" w:styleId="FooterChar">
    <w:name w:val="Footer Char"/>
    <w:basedOn w:val="DefaultParagraphFont"/>
    <w:link w:val="Footer"/>
    <w:uiPriority w:val="99"/>
    <w:rsid w:val="00DD1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9/05/relationships/documenttasks" Target="documenttasks/documenttasks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documenttasks/documenttasks1.xml><?xml version="1.0" encoding="utf-8"?>
<t:Tasks xmlns:t="http://schemas.microsoft.com/office/tasks/2019/documenttasks" xmlns:oel="http://schemas.microsoft.com/office/2019/extlst">
  <t:Task id="{C20A1F12-96D2-4847-B18D-402B8A312378}">
    <t:Anchor>
      <t:Comment id="830436792"/>
    </t:Anchor>
    <t:History>
      <t:Event id="{6983E5E8-5CDD-437C-881D-CC332B4B6BA1}" time="2026-07-29T18:26:14.933Z">
        <t:Attribution userId="S::caroline.mcnamara@bloomingdales.com::6978e029-084b-4193-970b-5dce43f3f3c7" userProvider="AD" userName="Caroline McNamara"/>
        <t:Anchor>
          <t:Comment id="830436792"/>
        </t:Anchor>
        <t:Create/>
      </t:Event>
      <t:Event id="{B29DB116-436F-4BD6-800B-95125D5F9DCA}" time="2026-07-29T18:26:14.933Z">
        <t:Attribution userId="S::caroline.mcnamara@bloomingdales.com::6978e029-084b-4193-970b-5dce43f3f3c7" userProvider="AD" userName="Caroline McNamara"/>
        <t:Anchor>
          <t:Comment id="830436792"/>
        </t:Anchor>
        <t:Assign userId="S::alexa.davis@bloomingdales.com::58559773-4dbb-4c83-8295-6bb6a85a8778" userProvider="AD" userName="Alexa Davis"/>
      </t:Event>
      <t:Event id="{B7C220BF-C825-4B7A-B581-4868B9D98AC5}" time="2026-07-29T18:26:14.933Z">
        <t:Attribution userId="S::caroline.mcnamara@bloomingdales.com::6978e029-084b-4193-970b-5dce43f3f3c7" userProvider="AD" userName="Caroline McNamara"/>
        <t:Anchor>
          <t:Comment id="830436792"/>
        </t:Anchor>
        <t:SetTitle title="@Alexa Davi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4914</Characters>
  <Application>Microsoft Office Word</Application>
  <DocSecurity>0</DocSecurity>
  <Lines>40</Lines>
  <Paragraphs>11</Paragraphs>
  <ScaleCrop>false</ScaleCrop>
  <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Singer</dc:creator>
  <cp:keywords/>
  <dc:description/>
  <cp:lastModifiedBy>Isabella Hershey</cp:lastModifiedBy>
  <cp:revision>2</cp:revision>
  <dcterms:created xsi:type="dcterms:W3CDTF">2026-09-14T21:25:00Z</dcterms:created>
  <dcterms:modified xsi:type="dcterms:W3CDTF">2026-09-14T21:25:00Z</dcterms:modified>
</cp:coreProperties>
</file>